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02" w:rsidRDefault="00FC1402" w:rsidP="00FC1402">
      <w:pPr>
        <w:suppressAutoHyphens w:val="0"/>
        <w:jc w:val="right"/>
        <w:rPr>
          <w:rFonts w:ascii="Arial" w:eastAsia="Times New Roman" w:hAnsi="Arial"/>
          <w:b/>
          <w:sz w:val="32"/>
          <w:szCs w:val="32"/>
          <w:lang w:eastAsia="ru-RU"/>
        </w:rPr>
      </w:pPr>
      <w:r>
        <w:rPr>
          <w:rFonts w:ascii="Arial" w:eastAsia="Times New Roman" w:hAnsi="Arial"/>
          <w:b/>
          <w:sz w:val="32"/>
          <w:szCs w:val="32"/>
          <w:lang w:eastAsia="ru-RU"/>
        </w:rPr>
        <w:t>ПРОЕКТ</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РОССИЙСКАЯ ФЕДЕРАЦИЯ</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ИРКУТСКАЯ ОБЛАСТЬ</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БРАТСКИЙ РАЙОН</w:t>
      </w:r>
    </w:p>
    <w:p w:rsidR="00FC1402" w:rsidRPr="00FC1402" w:rsidRDefault="00D8074D" w:rsidP="00FC1402">
      <w:pPr>
        <w:suppressAutoHyphens w:val="0"/>
        <w:jc w:val="center"/>
        <w:rPr>
          <w:rFonts w:ascii="Arial" w:eastAsia="Times New Roman" w:hAnsi="Arial"/>
          <w:b/>
          <w:sz w:val="32"/>
          <w:szCs w:val="32"/>
          <w:lang w:eastAsia="ru-RU"/>
        </w:rPr>
      </w:pPr>
      <w:r>
        <w:rPr>
          <w:rFonts w:ascii="Arial" w:eastAsia="Times New Roman" w:hAnsi="Arial"/>
          <w:b/>
          <w:sz w:val="32"/>
          <w:szCs w:val="32"/>
          <w:lang w:eastAsia="ru-RU"/>
        </w:rPr>
        <w:t>ТАРМИНСКОЕ</w:t>
      </w:r>
      <w:r w:rsidR="00FC1402" w:rsidRPr="00FC1402">
        <w:rPr>
          <w:rFonts w:ascii="Arial" w:eastAsia="Times New Roman" w:hAnsi="Arial"/>
          <w:b/>
          <w:sz w:val="32"/>
          <w:szCs w:val="32"/>
          <w:lang w:eastAsia="ru-RU"/>
        </w:rPr>
        <w:t xml:space="preserve"> МУНИЦИПАЛЬНОЕ ОБРАЗОВАНИЕ</w:t>
      </w:r>
    </w:p>
    <w:p w:rsidR="00FC1402" w:rsidRPr="00FC1402" w:rsidRDefault="00FC1402" w:rsidP="00FC1402">
      <w:pPr>
        <w:suppressAutoHyphens w:val="0"/>
        <w:jc w:val="center"/>
        <w:rPr>
          <w:rFonts w:ascii="Arial" w:eastAsia="Times New Roman" w:hAnsi="Arial"/>
          <w:b/>
          <w:sz w:val="32"/>
          <w:szCs w:val="32"/>
          <w:lang w:eastAsia="ru-RU"/>
        </w:rPr>
      </w:pPr>
      <w:r w:rsidRPr="00FC1402">
        <w:rPr>
          <w:rFonts w:ascii="Arial" w:eastAsia="Times New Roman" w:hAnsi="Arial"/>
          <w:b/>
          <w:sz w:val="32"/>
          <w:szCs w:val="32"/>
          <w:lang w:eastAsia="ru-RU"/>
        </w:rPr>
        <w:t>АДМИНИСТРАЦИЯ</w:t>
      </w:r>
    </w:p>
    <w:p w:rsidR="00FC1402" w:rsidRPr="00FC1402" w:rsidRDefault="00FC1402" w:rsidP="00FC1402">
      <w:pPr>
        <w:contextualSpacing/>
        <w:jc w:val="center"/>
        <w:rPr>
          <w:rFonts w:ascii="Arial" w:eastAsia="Times New Roman" w:hAnsi="Arial"/>
          <w:b/>
          <w:sz w:val="32"/>
          <w:szCs w:val="32"/>
          <w:lang w:eastAsia="ru-RU"/>
        </w:rPr>
      </w:pPr>
      <w:r w:rsidRPr="00FC1402">
        <w:rPr>
          <w:rFonts w:ascii="Arial" w:eastAsia="Times New Roman" w:hAnsi="Arial"/>
          <w:b/>
          <w:sz w:val="32"/>
          <w:szCs w:val="32"/>
          <w:lang w:eastAsia="ru-RU"/>
        </w:rPr>
        <w:t>ПОСТАНОВЛЕНИЕ</w:t>
      </w:r>
    </w:p>
    <w:p w:rsidR="00801017" w:rsidRPr="00FC1402" w:rsidRDefault="00801017" w:rsidP="00801017">
      <w:pPr>
        <w:contextualSpacing/>
        <w:jc w:val="center"/>
        <w:rPr>
          <w:rFonts w:ascii="Arial" w:hAnsi="Arial"/>
          <w:b/>
          <w:sz w:val="32"/>
          <w:szCs w:val="32"/>
        </w:rPr>
      </w:pPr>
    </w:p>
    <w:p w:rsidR="00801017" w:rsidRPr="00FC1402" w:rsidRDefault="00FC1402" w:rsidP="00801017">
      <w:pPr>
        <w:contextualSpacing/>
        <w:jc w:val="center"/>
        <w:rPr>
          <w:rFonts w:ascii="Arial" w:hAnsi="Arial"/>
          <w:b/>
          <w:sz w:val="32"/>
          <w:szCs w:val="32"/>
        </w:rPr>
      </w:pPr>
      <w:r w:rsidRPr="00FC1402">
        <w:rPr>
          <w:rFonts w:ascii="Arial" w:hAnsi="Arial"/>
          <w:b/>
          <w:sz w:val="32"/>
          <w:szCs w:val="32"/>
        </w:rPr>
        <w:t xml:space="preserve">ОБ УТВЕРЖДЕНИИ АДМИНИСТРАТИВНОГО РЕГЛАМЕНТА ПРЕДОСТАВЛЕНИЯ МУНИЦИПАЛЬНОЙ УСЛУГИ «ПЕРЕДАЧА ЖИЛЫХ ПОМЕЩЕНИЙ МУНИЦИПАЛЬНОГО ЖИЛИЩНОГО ФОНДА </w:t>
      </w:r>
      <w:r w:rsidR="00D8074D">
        <w:rPr>
          <w:rFonts w:ascii="Arial" w:hAnsi="Arial"/>
          <w:b/>
          <w:sz w:val="32"/>
          <w:szCs w:val="32"/>
        </w:rPr>
        <w:t>ТАРМИНСКОГО</w:t>
      </w:r>
      <w:r w:rsidRPr="00FC1402">
        <w:rPr>
          <w:rFonts w:ascii="Arial" w:hAnsi="Arial"/>
          <w:b/>
          <w:sz w:val="32"/>
          <w:szCs w:val="32"/>
        </w:rPr>
        <w:t xml:space="preserve"> МУНИЦИПАЛЬНОГО ОБРАЗОВАНИЯ В СОБСТВЕННОСТЬ ГРАЖДАН В ПОРЯДКЕ ПРИВАТИЗАЦИИ»</w:t>
      </w:r>
    </w:p>
    <w:p w:rsidR="00801017" w:rsidRPr="008F5875" w:rsidRDefault="00801017" w:rsidP="00801017">
      <w:pPr>
        <w:contextualSpacing/>
        <w:jc w:val="center"/>
        <w:rPr>
          <w:rFonts w:ascii="Arial" w:hAnsi="Arial"/>
          <w:sz w:val="24"/>
          <w:szCs w:val="24"/>
        </w:rPr>
      </w:pPr>
    </w:p>
    <w:p w:rsidR="00801017" w:rsidRPr="008F5875" w:rsidRDefault="003679B4" w:rsidP="00721EE4">
      <w:pPr>
        <w:ind w:firstLine="709"/>
        <w:contextualSpacing/>
        <w:jc w:val="both"/>
        <w:rPr>
          <w:rFonts w:ascii="Arial" w:hAnsi="Arial"/>
          <w:sz w:val="24"/>
          <w:szCs w:val="24"/>
        </w:rPr>
      </w:pPr>
      <w:r w:rsidRPr="008F5875">
        <w:rPr>
          <w:rFonts w:ascii="Arial" w:hAnsi="Arial"/>
          <w:sz w:val="24"/>
          <w:szCs w:val="24"/>
        </w:rPr>
        <w:t>В соответствии с Законом Российской Федерации от 4 июля 1991 года</w:t>
      </w:r>
      <w:r w:rsidR="00721EE4" w:rsidRPr="008F5875">
        <w:rPr>
          <w:rFonts w:ascii="Arial" w:hAnsi="Arial"/>
          <w:sz w:val="24"/>
          <w:szCs w:val="24"/>
        </w:rPr>
        <w:t xml:space="preserve"> </w:t>
      </w:r>
      <w:r w:rsidRPr="008F5875">
        <w:rPr>
          <w:rFonts w:ascii="Arial" w:hAnsi="Arial"/>
          <w:sz w:val="24"/>
          <w:szCs w:val="24"/>
        </w:rPr>
        <w:t xml:space="preserve">№ 1541-1 «О приватизации жилищного фонда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w:t>
      </w:r>
      <w:r w:rsidR="005A0471">
        <w:rPr>
          <w:rFonts w:ascii="Arial" w:eastAsia="Times New Roman" w:hAnsi="Arial"/>
          <w:sz w:val="24"/>
          <w:szCs w:val="24"/>
        </w:rPr>
        <w:t>постановления главы Тарминского муниципального образования №49 от 27.11.2013г.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w:t>
      </w:r>
      <w:r w:rsidRPr="008F5875">
        <w:rPr>
          <w:rFonts w:ascii="Arial" w:hAnsi="Arial"/>
          <w:sz w:val="24"/>
          <w:szCs w:val="24"/>
        </w:rPr>
        <w:t xml:space="preserve">, статьями </w:t>
      </w:r>
      <w:r w:rsidR="00202864" w:rsidRPr="008F5875">
        <w:rPr>
          <w:rFonts w:ascii="Arial" w:hAnsi="Arial"/>
          <w:sz w:val="24"/>
          <w:szCs w:val="24"/>
        </w:rPr>
        <w:t xml:space="preserve">39, 46 Устава </w:t>
      </w:r>
      <w:r w:rsidR="00D8074D">
        <w:rPr>
          <w:rFonts w:ascii="Arial" w:hAnsi="Arial"/>
          <w:sz w:val="24"/>
          <w:szCs w:val="24"/>
        </w:rPr>
        <w:t>Тарминского</w:t>
      </w:r>
      <w:r w:rsidR="00202864" w:rsidRPr="008F5875">
        <w:rPr>
          <w:rFonts w:ascii="Arial" w:hAnsi="Arial"/>
          <w:sz w:val="24"/>
          <w:szCs w:val="24"/>
        </w:rPr>
        <w:t xml:space="preserve"> муниципального образования, администрация </w:t>
      </w:r>
      <w:r w:rsidR="00317345">
        <w:rPr>
          <w:rFonts w:ascii="Arial" w:hAnsi="Arial"/>
          <w:sz w:val="24"/>
          <w:szCs w:val="24"/>
        </w:rPr>
        <w:t>Тарминского</w:t>
      </w:r>
      <w:r w:rsidR="00202864" w:rsidRPr="008F5875">
        <w:rPr>
          <w:rFonts w:ascii="Arial" w:hAnsi="Arial"/>
          <w:sz w:val="24"/>
          <w:szCs w:val="24"/>
        </w:rPr>
        <w:t xml:space="preserve"> сельского поселения</w:t>
      </w:r>
      <w:r w:rsidR="00FC1402" w:rsidRPr="008F5875">
        <w:rPr>
          <w:rFonts w:ascii="Arial" w:hAnsi="Arial"/>
          <w:sz w:val="24"/>
          <w:szCs w:val="24"/>
        </w:rPr>
        <w:t>,-</w:t>
      </w:r>
    </w:p>
    <w:p w:rsidR="00202864" w:rsidRPr="008F5875" w:rsidRDefault="00202864" w:rsidP="003679B4">
      <w:pPr>
        <w:contextualSpacing/>
        <w:jc w:val="both"/>
        <w:rPr>
          <w:rFonts w:ascii="Arial" w:hAnsi="Arial"/>
          <w:sz w:val="24"/>
          <w:szCs w:val="24"/>
        </w:rPr>
      </w:pPr>
    </w:p>
    <w:p w:rsidR="00202864" w:rsidRPr="00D8074D" w:rsidRDefault="00202864" w:rsidP="00721EE4">
      <w:pPr>
        <w:contextualSpacing/>
        <w:jc w:val="center"/>
        <w:rPr>
          <w:rFonts w:ascii="Arial" w:hAnsi="Arial"/>
          <w:b/>
          <w:sz w:val="30"/>
          <w:szCs w:val="30"/>
        </w:rPr>
      </w:pPr>
      <w:r w:rsidRPr="00D8074D">
        <w:rPr>
          <w:rFonts w:ascii="Arial" w:hAnsi="Arial"/>
          <w:b/>
          <w:sz w:val="30"/>
          <w:szCs w:val="30"/>
        </w:rPr>
        <w:t>ПОСТАНОВЛЯЕТ:</w:t>
      </w:r>
    </w:p>
    <w:p w:rsidR="00202864" w:rsidRPr="008F5875" w:rsidRDefault="00202864" w:rsidP="003679B4">
      <w:pPr>
        <w:contextualSpacing/>
        <w:jc w:val="both"/>
        <w:rPr>
          <w:rFonts w:ascii="Arial" w:hAnsi="Arial"/>
          <w:sz w:val="24"/>
          <w:szCs w:val="24"/>
        </w:rPr>
      </w:pPr>
    </w:p>
    <w:p w:rsidR="00202864" w:rsidRPr="008F5875" w:rsidRDefault="00202864" w:rsidP="00721EE4">
      <w:pPr>
        <w:ind w:firstLine="709"/>
        <w:contextualSpacing/>
        <w:jc w:val="both"/>
        <w:rPr>
          <w:rFonts w:ascii="Arial" w:hAnsi="Arial"/>
          <w:sz w:val="24"/>
          <w:szCs w:val="24"/>
        </w:rPr>
      </w:pPr>
      <w:r w:rsidRPr="008F5875">
        <w:rPr>
          <w:rFonts w:ascii="Arial" w:hAnsi="Arial"/>
          <w:sz w:val="24"/>
          <w:szCs w:val="24"/>
        </w:rPr>
        <w:t xml:space="preserve">1. </w:t>
      </w:r>
      <w:r w:rsidR="00721EE4" w:rsidRPr="008F5875">
        <w:rPr>
          <w:rFonts w:ascii="Arial" w:hAnsi="Arial"/>
          <w:sz w:val="24"/>
          <w:szCs w:val="24"/>
        </w:rPr>
        <w:t xml:space="preserve">Утвердить Административный регламент предоставления муниципальной услуги «Передача жилых помещений муниципального жилищного фонда </w:t>
      </w:r>
      <w:r w:rsidR="00D8074D">
        <w:rPr>
          <w:rFonts w:ascii="Arial" w:hAnsi="Arial"/>
          <w:sz w:val="24"/>
          <w:szCs w:val="24"/>
        </w:rPr>
        <w:t>Тарминского</w:t>
      </w:r>
      <w:r w:rsidR="00721EE4" w:rsidRPr="008F5875">
        <w:rPr>
          <w:rFonts w:ascii="Arial" w:hAnsi="Arial"/>
          <w:sz w:val="24"/>
          <w:szCs w:val="24"/>
        </w:rPr>
        <w:t xml:space="preserve"> муниципального образования в собственность граждан в порядке приватизации» (прилагается).</w:t>
      </w:r>
    </w:p>
    <w:p w:rsidR="00721EE4" w:rsidRPr="008F5875" w:rsidRDefault="00721EE4" w:rsidP="00721EE4">
      <w:pPr>
        <w:ind w:firstLine="709"/>
        <w:contextualSpacing/>
        <w:jc w:val="both"/>
        <w:rPr>
          <w:rFonts w:ascii="Arial" w:hAnsi="Arial"/>
          <w:sz w:val="24"/>
          <w:szCs w:val="24"/>
        </w:rPr>
      </w:pPr>
      <w:r w:rsidRPr="008F5875">
        <w:rPr>
          <w:rFonts w:ascii="Arial" w:hAnsi="Arial"/>
          <w:sz w:val="24"/>
          <w:szCs w:val="24"/>
        </w:rPr>
        <w:t xml:space="preserve">2. Настоящее Постановление опубликовать в Информационном бюллетене </w:t>
      </w:r>
      <w:r w:rsidR="00D8074D">
        <w:rPr>
          <w:rFonts w:ascii="Arial" w:hAnsi="Arial"/>
          <w:sz w:val="24"/>
          <w:szCs w:val="24"/>
        </w:rPr>
        <w:t>Тарминского</w:t>
      </w:r>
      <w:r w:rsidRPr="008F5875">
        <w:rPr>
          <w:rFonts w:ascii="Arial" w:hAnsi="Arial"/>
          <w:sz w:val="24"/>
          <w:szCs w:val="24"/>
        </w:rPr>
        <w:t xml:space="preserve"> муниципального образования и на официальном сайте администрации </w:t>
      </w:r>
      <w:r w:rsidR="00D8074D">
        <w:rPr>
          <w:rFonts w:ascii="Arial" w:hAnsi="Arial"/>
          <w:sz w:val="24"/>
          <w:szCs w:val="24"/>
        </w:rPr>
        <w:t>Тарминского</w:t>
      </w:r>
      <w:r w:rsidRPr="008F5875">
        <w:rPr>
          <w:rFonts w:ascii="Arial" w:hAnsi="Arial"/>
          <w:sz w:val="24"/>
          <w:szCs w:val="24"/>
        </w:rPr>
        <w:t xml:space="preserve"> сельского поселения в информационно-телекоммуникационной сети «Интернет» -</w:t>
      </w:r>
      <w:r w:rsidR="00D8074D">
        <w:rPr>
          <w:rFonts w:ascii="Arial" w:hAnsi="Arial"/>
          <w:sz w:val="24"/>
          <w:szCs w:val="24"/>
        </w:rPr>
        <w:t xml:space="preserve"> </w:t>
      </w:r>
      <w:proofErr w:type="spellStart"/>
      <w:r w:rsidR="00D8074D">
        <w:rPr>
          <w:rFonts w:ascii="Arial" w:hAnsi="Arial"/>
          <w:sz w:val="24"/>
          <w:szCs w:val="24"/>
        </w:rPr>
        <w:t>тарма-адм</w:t>
      </w:r>
      <w:r w:rsidRPr="008F5875">
        <w:rPr>
          <w:rFonts w:ascii="Arial" w:hAnsi="Arial"/>
          <w:sz w:val="24"/>
          <w:szCs w:val="24"/>
        </w:rPr>
        <w:t>.рф</w:t>
      </w:r>
      <w:proofErr w:type="spellEnd"/>
      <w:r w:rsidRPr="008F5875">
        <w:rPr>
          <w:rFonts w:ascii="Arial" w:hAnsi="Arial"/>
          <w:sz w:val="24"/>
          <w:szCs w:val="24"/>
        </w:rPr>
        <w:t>.</w:t>
      </w:r>
    </w:p>
    <w:p w:rsidR="00721EE4" w:rsidRPr="008F5875" w:rsidRDefault="00721EE4" w:rsidP="00721EE4">
      <w:pPr>
        <w:ind w:firstLine="709"/>
        <w:contextualSpacing/>
        <w:jc w:val="both"/>
        <w:rPr>
          <w:rFonts w:ascii="Arial" w:hAnsi="Arial"/>
          <w:sz w:val="24"/>
          <w:szCs w:val="24"/>
        </w:rPr>
      </w:pPr>
      <w:r w:rsidRPr="008F5875">
        <w:rPr>
          <w:rFonts w:ascii="Arial" w:hAnsi="Arial"/>
          <w:sz w:val="24"/>
          <w:szCs w:val="24"/>
        </w:rPr>
        <w:t xml:space="preserve">3. Настоящее постановление вступает в силу со дня его официального опубликования. </w:t>
      </w:r>
    </w:p>
    <w:p w:rsidR="00721EE4" w:rsidRDefault="00721EE4" w:rsidP="00721EE4">
      <w:pPr>
        <w:ind w:firstLine="709"/>
        <w:contextualSpacing/>
        <w:jc w:val="both"/>
        <w:rPr>
          <w:rFonts w:ascii="Arial" w:hAnsi="Arial"/>
          <w:sz w:val="24"/>
          <w:szCs w:val="24"/>
        </w:rPr>
      </w:pPr>
    </w:p>
    <w:p w:rsidR="008F5875" w:rsidRPr="008F5875" w:rsidRDefault="008F5875" w:rsidP="00721EE4">
      <w:pPr>
        <w:ind w:firstLine="709"/>
        <w:contextualSpacing/>
        <w:jc w:val="both"/>
        <w:rPr>
          <w:rFonts w:ascii="Arial" w:hAnsi="Arial"/>
          <w:sz w:val="24"/>
          <w:szCs w:val="24"/>
        </w:rPr>
      </w:pPr>
    </w:p>
    <w:p w:rsidR="00721EE4" w:rsidRPr="00D8074D" w:rsidRDefault="00721EE4" w:rsidP="00721EE4">
      <w:pPr>
        <w:contextualSpacing/>
        <w:jc w:val="both"/>
        <w:rPr>
          <w:rFonts w:ascii="Arial" w:hAnsi="Arial"/>
          <w:sz w:val="24"/>
          <w:szCs w:val="24"/>
        </w:rPr>
      </w:pPr>
      <w:r w:rsidRPr="00D8074D">
        <w:rPr>
          <w:rFonts w:ascii="Arial" w:hAnsi="Arial"/>
          <w:sz w:val="24"/>
          <w:szCs w:val="24"/>
        </w:rPr>
        <w:t xml:space="preserve">Глава </w:t>
      </w:r>
      <w:r w:rsidR="00D8074D" w:rsidRPr="00D8074D">
        <w:rPr>
          <w:rFonts w:ascii="Arial" w:hAnsi="Arial"/>
          <w:sz w:val="24"/>
          <w:szCs w:val="24"/>
        </w:rPr>
        <w:t>администрации</w:t>
      </w:r>
    </w:p>
    <w:p w:rsidR="00721EE4" w:rsidRPr="00D8074D" w:rsidRDefault="00D8074D" w:rsidP="00721EE4">
      <w:pPr>
        <w:contextualSpacing/>
        <w:jc w:val="both"/>
        <w:rPr>
          <w:rFonts w:ascii="Arial" w:hAnsi="Arial"/>
          <w:sz w:val="24"/>
          <w:szCs w:val="24"/>
        </w:rPr>
      </w:pPr>
      <w:r w:rsidRPr="00D8074D">
        <w:rPr>
          <w:rFonts w:ascii="Arial" w:hAnsi="Arial"/>
          <w:sz w:val="24"/>
          <w:szCs w:val="24"/>
        </w:rPr>
        <w:t xml:space="preserve">Тарминского </w:t>
      </w:r>
      <w:r w:rsidR="00721EE4" w:rsidRPr="00D8074D">
        <w:rPr>
          <w:rFonts w:ascii="Arial" w:hAnsi="Arial"/>
          <w:sz w:val="24"/>
          <w:szCs w:val="24"/>
        </w:rPr>
        <w:t xml:space="preserve">муниципального </w:t>
      </w:r>
    </w:p>
    <w:p w:rsidR="00FC1402" w:rsidRPr="00D8074D" w:rsidRDefault="00FC1402" w:rsidP="00721EE4">
      <w:pPr>
        <w:contextualSpacing/>
        <w:jc w:val="both"/>
        <w:rPr>
          <w:rFonts w:ascii="Arial" w:hAnsi="Arial"/>
          <w:sz w:val="24"/>
          <w:szCs w:val="24"/>
        </w:rPr>
      </w:pPr>
      <w:r w:rsidRPr="00D8074D">
        <w:rPr>
          <w:rFonts w:ascii="Arial" w:hAnsi="Arial"/>
          <w:sz w:val="24"/>
          <w:szCs w:val="24"/>
        </w:rPr>
        <w:t>образования</w:t>
      </w:r>
    </w:p>
    <w:p w:rsidR="00721EE4" w:rsidRPr="00D8074D" w:rsidRDefault="00D8074D" w:rsidP="00721EE4">
      <w:pPr>
        <w:contextualSpacing/>
        <w:jc w:val="both"/>
        <w:rPr>
          <w:rFonts w:ascii="Arial" w:hAnsi="Arial"/>
          <w:sz w:val="24"/>
          <w:szCs w:val="24"/>
        </w:rPr>
      </w:pPr>
      <w:r w:rsidRPr="00D8074D">
        <w:rPr>
          <w:rFonts w:ascii="Arial" w:hAnsi="Arial"/>
          <w:sz w:val="24"/>
          <w:szCs w:val="24"/>
        </w:rPr>
        <w:t xml:space="preserve">М.Т. </w:t>
      </w:r>
      <w:proofErr w:type="spellStart"/>
      <w:r w:rsidRPr="00D8074D">
        <w:rPr>
          <w:rFonts w:ascii="Arial" w:hAnsi="Arial"/>
          <w:sz w:val="24"/>
          <w:szCs w:val="24"/>
        </w:rPr>
        <w:t>Коротюк</w:t>
      </w:r>
      <w:proofErr w:type="spellEnd"/>
      <w:r w:rsidRPr="00D8074D">
        <w:rPr>
          <w:rFonts w:ascii="Arial" w:hAnsi="Arial"/>
          <w:sz w:val="24"/>
          <w:szCs w:val="24"/>
        </w:rPr>
        <w:t xml:space="preserve"> </w:t>
      </w:r>
    </w:p>
    <w:p w:rsidR="008F5875" w:rsidRPr="008F5875" w:rsidRDefault="008F5875" w:rsidP="00721EE4">
      <w:pPr>
        <w:contextualSpacing/>
        <w:jc w:val="both"/>
        <w:rPr>
          <w:rFonts w:ascii="Arial" w:hAnsi="Arial"/>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8E673C" w:rsidRPr="008F5875" w:rsidTr="008E673C">
        <w:tc>
          <w:tcPr>
            <w:tcW w:w="3651" w:type="dxa"/>
          </w:tcPr>
          <w:p w:rsidR="00592762" w:rsidRPr="008F5875" w:rsidRDefault="00592762" w:rsidP="008E673C">
            <w:pPr>
              <w:contextualSpacing/>
              <w:jc w:val="right"/>
              <w:rPr>
                <w:rFonts w:ascii="Arial" w:hAnsi="Arial"/>
                <w:sz w:val="24"/>
                <w:szCs w:val="24"/>
              </w:rPr>
            </w:pP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t>УТВЕРЖДЕН</w:t>
            </w:r>
          </w:p>
          <w:p w:rsidR="008E673C" w:rsidRPr="008F5875" w:rsidRDefault="008E673C" w:rsidP="008E673C">
            <w:pPr>
              <w:contextualSpacing/>
              <w:jc w:val="right"/>
              <w:rPr>
                <w:rFonts w:ascii="Courier New" w:hAnsi="Courier New" w:cs="Courier New"/>
                <w:sz w:val="22"/>
                <w:szCs w:val="22"/>
              </w:rPr>
            </w:pPr>
            <w:r w:rsidRPr="008F5875">
              <w:rPr>
                <w:rFonts w:ascii="Courier New" w:hAnsi="Courier New" w:cs="Courier New"/>
                <w:sz w:val="22"/>
                <w:szCs w:val="22"/>
              </w:rPr>
              <w:t>Постановлением администрации</w:t>
            </w:r>
          </w:p>
          <w:p w:rsidR="008E673C" w:rsidRPr="008F5875" w:rsidRDefault="00D8074D" w:rsidP="008E673C">
            <w:pPr>
              <w:contextualSpacing/>
              <w:jc w:val="right"/>
              <w:rPr>
                <w:rFonts w:ascii="Courier New" w:hAnsi="Courier New" w:cs="Courier New"/>
                <w:sz w:val="22"/>
                <w:szCs w:val="22"/>
              </w:rPr>
            </w:pPr>
            <w:r>
              <w:rPr>
                <w:rFonts w:ascii="Courier New" w:hAnsi="Courier New" w:cs="Courier New"/>
                <w:sz w:val="22"/>
                <w:szCs w:val="22"/>
              </w:rPr>
              <w:t>Тарминского</w:t>
            </w:r>
            <w:r w:rsidR="008E673C" w:rsidRPr="008F5875">
              <w:rPr>
                <w:rFonts w:ascii="Courier New" w:hAnsi="Courier New" w:cs="Courier New"/>
                <w:sz w:val="22"/>
                <w:szCs w:val="22"/>
              </w:rPr>
              <w:t xml:space="preserve"> сельского поселения</w:t>
            </w:r>
          </w:p>
          <w:p w:rsidR="008E673C" w:rsidRPr="008F5875" w:rsidRDefault="008E673C" w:rsidP="008E673C">
            <w:pPr>
              <w:contextualSpacing/>
              <w:jc w:val="right"/>
              <w:rPr>
                <w:rFonts w:ascii="Arial" w:hAnsi="Arial"/>
                <w:sz w:val="24"/>
                <w:szCs w:val="24"/>
              </w:rPr>
            </w:pPr>
            <w:r w:rsidRPr="008F5875">
              <w:rPr>
                <w:rFonts w:ascii="Courier New" w:hAnsi="Courier New" w:cs="Courier New"/>
                <w:sz w:val="22"/>
                <w:szCs w:val="22"/>
              </w:rPr>
              <w:t>от __________ № __________</w:t>
            </w:r>
          </w:p>
        </w:tc>
      </w:tr>
    </w:tbl>
    <w:p w:rsidR="00721EE4" w:rsidRPr="008F5875" w:rsidRDefault="00721EE4" w:rsidP="008E673C">
      <w:pPr>
        <w:contextualSpacing/>
        <w:jc w:val="both"/>
        <w:rPr>
          <w:rFonts w:ascii="Arial" w:hAnsi="Arial"/>
          <w:sz w:val="24"/>
          <w:szCs w:val="24"/>
        </w:rPr>
      </w:pPr>
    </w:p>
    <w:p w:rsidR="008E673C" w:rsidRPr="008F5875" w:rsidRDefault="008E673C" w:rsidP="008E673C">
      <w:pPr>
        <w:contextualSpacing/>
        <w:jc w:val="center"/>
        <w:rPr>
          <w:rFonts w:ascii="Arial" w:hAnsi="Arial"/>
          <w:b/>
          <w:sz w:val="24"/>
          <w:szCs w:val="24"/>
        </w:rPr>
      </w:pPr>
      <w:r w:rsidRPr="008F5875">
        <w:rPr>
          <w:rFonts w:ascii="Arial" w:hAnsi="Arial"/>
          <w:b/>
          <w:sz w:val="24"/>
          <w:szCs w:val="24"/>
        </w:rPr>
        <w:t>АДМИНИСТРАТИВНЫЙ РЕГЛАМЕНТ</w:t>
      </w:r>
    </w:p>
    <w:p w:rsidR="008F5875" w:rsidRDefault="008E673C" w:rsidP="008F5875">
      <w:pPr>
        <w:contextualSpacing/>
        <w:jc w:val="center"/>
        <w:rPr>
          <w:rFonts w:ascii="Arial" w:hAnsi="Arial"/>
          <w:b/>
          <w:sz w:val="24"/>
          <w:szCs w:val="24"/>
        </w:rPr>
      </w:pPr>
      <w:r w:rsidRPr="008F5875">
        <w:rPr>
          <w:rFonts w:ascii="Arial" w:hAnsi="Arial"/>
          <w:b/>
          <w:sz w:val="24"/>
          <w:szCs w:val="24"/>
        </w:rPr>
        <w:t xml:space="preserve">предоставления муниципальной услуги «Передача жилых помещений муниципального жилищного фонда </w:t>
      </w:r>
      <w:r w:rsidR="00D8074D">
        <w:rPr>
          <w:rFonts w:ascii="Arial" w:hAnsi="Arial"/>
          <w:b/>
          <w:sz w:val="24"/>
          <w:szCs w:val="24"/>
        </w:rPr>
        <w:t>Тарминского</w:t>
      </w:r>
      <w:r w:rsidRPr="008F5875">
        <w:rPr>
          <w:rFonts w:ascii="Arial" w:hAnsi="Arial"/>
          <w:b/>
          <w:sz w:val="24"/>
          <w:szCs w:val="24"/>
        </w:rPr>
        <w:t xml:space="preserve"> муниципального образования в собственность </w:t>
      </w:r>
      <w:r w:rsidR="008F5875">
        <w:rPr>
          <w:rFonts w:ascii="Arial" w:hAnsi="Arial"/>
          <w:b/>
          <w:sz w:val="24"/>
          <w:szCs w:val="24"/>
        </w:rPr>
        <w:t>граждан в порядке приватизации»</w:t>
      </w:r>
    </w:p>
    <w:p w:rsidR="008F5875" w:rsidRDefault="008F5875" w:rsidP="008F5875">
      <w:pPr>
        <w:contextualSpacing/>
        <w:jc w:val="center"/>
        <w:rPr>
          <w:rFonts w:ascii="Arial" w:hAnsi="Arial"/>
          <w:b/>
          <w:sz w:val="24"/>
          <w:szCs w:val="24"/>
        </w:rPr>
      </w:pPr>
    </w:p>
    <w:p w:rsidR="008F5875" w:rsidRDefault="00592762" w:rsidP="008F5875">
      <w:pPr>
        <w:contextualSpacing/>
        <w:jc w:val="center"/>
        <w:rPr>
          <w:rFonts w:ascii="Arial" w:hAnsi="Arial"/>
          <w:b/>
          <w:sz w:val="24"/>
          <w:szCs w:val="24"/>
        </w:rPr>
      </w:pPr>
      <w:r w:rsidRPr="008F5875">
        <w:rPr>
          <w:rFonts w:ascii="Arial" w:eastAsia="Times New Roman" w:hAnsi="Arial"/>
          <w:kern w:val="2"/>
          <w:sz w:val="24"/>
          <w:szCs w:val="24"/>
          <w:lang w:eastAsia="ru-RU"/>
        </w:rPr>
        <w:t>РАЗДЕЛ I. ОБЩИЕ ПОЛОЖЕНИЯ</w:t>
      </w:r>
    </w:p>
    <w:p w:rsidR="008F5875" w:rsidRDefault="008F5875" w:rsidP="008F5875">
      <w:pPr>
        <w:contextualSpacing/>
        <w:jc w:val="center"/>
        <w:rPr>
          <w:rFonts w:ascii="Arial" w:hAnsi="Arial"/>
          <w:b/>
          <w:sz w:val="24"/>
          <w:szCs w:val="24"/>
        </w:rPr>
      </w:pPr>
    </w:p>
    <w:p w:rsidR="00592762" w:rsidRDefault="00592762" w:rsidP="008F5875">
      <w:pPr>
        <w:contextualSpacing/>
        <w:jc w:val="center"/>
        <w:rPr>
          <w:rFonts w:ascii="Arial" w:hAnsi="Arial"/>
          <w:b/>
          <w:sz w:val="24"/>
          <w:szCs w:val="24"/>
        </w:rPr>
      </w:pPr>
      <w:r w:rsidRPr="008F5875">
        <w:rPr>
          <w:rFonts w:ascii="Arial" w:eastAsia="Times New Roman" w:hAnsi="Arial"/>
          <w:kern w:val="2"/>
          <w:sz w:val="24"/>
          <w:szCs w:val="24"/>
          <w:lang w:eastAsia="ru-RU"/>
        </w:rPr>
        <w:t>Глава 1. Предмет регулирования административного регламента</w:t>
      </w:r>
    </w:p>
    <w:p w:rsidR="008F5875" w:rsidRPr="008F5875" w:rsidRDefault="008F5875" w:rsidP="008F5875">
      <w:pPr>
        <w:contextualSpacing/>
        <w:jc w:val="center"/>
        <w:rPr>
          <w:rFonts w:ascii="Arial" w:hAnsi="Arial"/>
          <w:b/>
          <w:sz w:val="24"/>
          <w:szCs w:val="24"/>
        </w:rPr>
      </w:pPr>
    </w:p>
    <w:p w:rsidR="00592762" w:rsidRPr="008F5875" w:rsidRDefault="00592762" w:rsidP="00592762">
      <w:pPr>
        <w:suppressAutoHyphens w:val="0"/>
        <w:autoSpaceDE w:val="0"/>
        <w:autoSpaceDN w:val="0"/>
        <w:ind w:firstLine="709"/>
        <w:jc w:val="both"/>
        <w:rPr>
          <w:rFonts w:ascii="Arial" w:hAnsi="Arial"/>
          <w:bCs/>
          <w:kern w:val="2"/>
          <w:sz w:val="24"/>
          <w:szCs w:val="24"/>
          <w:lang w:eastAsia="en-US"/>
        </w:rPr>
      </w:pPr>
      <w:r w:rsidRPr="008F5875">
        <w:rPr>
          <w:rFonts w:ascii="Arial" w:eastAsia="Times New Roman" w:hAnsi="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8F5875">
        <w:rPr>
          <w:rFonts w:ascii="Arial" w:hAnsi="Arial"/>
          <w:bCs/>
          <w:kern w:val="2"/>
          <w:sz w:val="24"/>
          <w:szCs w:val="24"/>
          <w:lang w:eastAsia="en-US"/>
        </w:rPr>
        <w:t>П</w:t>
      </w:r>
      <w:r w:rsidRPr="008F5875">
        <w:rPr>
          <w:rFonts w:ascii="Arial" w:hAnsi="Arial"/>
          <w:kern w:val="2"/>
          <w:sz w:val="24"/>
          <w:szCs w:val="24"/>
          <w:lang w:eastAsia="en-US"/>
        </w:rPr>
        <w:t xml:space="preserve">ередача жилых помещений муниципального жилищного фонда </w:t>
      </w:r>
      <w:r w:rsidR="00D8074D">
        <w:rPr>
          <w:rFonts w:ascii="Arial" w:hAnsi="Arial"/>
          <w:kern w:val="2"/>
          <w:sz w:val="24"/>
          <w:szCs w:val="24"/>
          <w:lang w:eastAsia="en-US"/>
        </w:rPr>
        <w:t>Тарминского</w:t>
      </w:r>
      <w:r w:rsidR="008D4762" w:rsidRPr="008F5875">
        <w:rPr>
          <w:rFonts w:ascii="Arial" w:hAnsi="Arial"/>
          <w:kern w:val="2"/>
          <w:sz w:val="24"/>
          <w:szCs w:val="24"/>
          <w:lang w:eastAsia="en-US"/>
        </w:rPr>
        <w:t xml:space="preserve"> </w:t>
      </w:r>
      <w:r w:rsidRPr="008F5875">
        <w:rPr>
          <w:rFonts w:ascii="Arial" w:hAnsi="Arial"/>
          <w:kern w:val="2"/>
          <w:sz w:val="24"/>
          <w:szCs w:val="24"/>
          <w:lang w:eastAsia="en-US"/>
        </w:rPr>
        <w:t>муниципального образования</w:t>
      </w:r>
      <w:r w:rsidRPr="008F5875">
        <w:rPr>
          <w:rFonts w:ascii="Arial" w:hAnsi="Arial"/>
          <w:i/>
          <w:kern w:val="2"/>
          <w:sz w:val="24"/>
          <w:szCs w:val="24"/>
          <w:lang w:eastAsia="en-US"/>
        </w:rPr>
        <w:t xml:space="preserve"> </w:t>
      </w:r>
      <w:r w:rsidRPr="008F5875">
        <w:rPr>
          <w:rFonts w:ascii="Arial" w:hAnsi="Arial"/>
          <w:kern w:val="2"/>
          <w:sz w:val="24"/>
          <w:szCs w:val="24"/>
          <w:lang w:eastAsia="en-US"/>
        </w:rPr>
        <w:t>в собственность граждан в порядке приватизации</w:t>
      </w:r>
      <w:r w:rsidRPr="008F5875">
        <w:rPr>
          <w:rFonts w:ascii="Arial" w:eastAsia="Times New Roman" w:hAnsi="Arial"/>
          <w:kern w:val="2"/>
          <w:sz w:val="24"/>
          <w:szCs w:val="24"/>
          <w:lang w:eastAsia="ru-RU"/>
        </w:rPr>
        <w:t xml:space="preserve">», в том числе </w:t>
      </w:r>
      <w:r w:rsidRPr="008F5875">
        <w:rPr>
          <w:rFonts w:ascii="Arial" w:hAnsi="Arial"/>
          <w:bCs/>
          <w:kern w:val="2"/>
          <w:sz w:val="24"/>
          <w:szCs w:val="24"/>
          <w:lang w:eastAsia="en-US"/>
        </w:rPr>
        <w:t xml:space="preserve">порядок взаимодействия администрации </w:t>
      </w:r>
      <w:r w:rsidR="00D8074D">
        <w:rPr>
          <w:rFonts w:ascii="Arial" w:hAnsi="Arial"/>
          <w:bCs/>
          <w:kern w:val="2"/>
          <w:sz w:val="24"/>
          <w:szCs w:val="24"/>
          <w:lang w:eastAsia="en-US"/>
        </w:rPr>
        <w:t>Тарминского</w:t>
      </w:r>
      <w:r w:rsidR="008D4762" w:rsidRPr="008F5875">
        <w:rPr>
          <w:rFonts w:ascii="Arial" w:hAnsi="Arial"/>
          <w:bCs/>
          <w:kern w:val="2"/>
          <w:sz w:val="24"/>
          <w:szCs w:val="24"/>
          <w:lang w:eastAsia="en-US"/>
        </w:rPr>
        <w:t xml:space="preserve"> сельского поселения</w:t>
      </w:r>
      <w:r w:rsidRPr="008F5875">
        <w:rPr>
          <w:rFonts w:ascii="Arial" w:hAnsi="Arial"/>
          <w:bCs/>
          <w:kern w:val="2"/>
          <w:sz w:val="24"/>
          <w:szCs w:val="24"/>
          <w:lang w:eastAsia="en-US"/>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8F5875">
        <w:rPr>
          <w:rFonts w:ascii="Arial" w:hAnsi="Arial"/>
          <w:kern w:val="2"/>
          <w:sz w:val="24"/>
          <w:szCs w:val="24"/>
          <w:lang w:eastAsia="en-US"/>
        </w:rPr>
        <w:t xml:space="preserve">ередаче жилых помещений муниципального жилищного фонда </w:t>
      </w:r>
      <w:r w:rsidR="00D8074D">
        <w:rPr>
          <w:rFonts w:ascii="Arial" w:hAnsi="Arial"/>
          <w:kern w:val="2"/>
          <w:sz w:val="24"/>
          <w:szCs w:val="24"/>
          <w:lang w:eastAsia="en-US"/>
        </w:rPr>
        <w:t>Тарминского</w:t>
      </w:r>
      <w:r w:rsidR="008D4762" w:rsidRPr="008F5875">
        <w:rPr>
          <w:rFonts w:ascii="Arial" w:hAnsi="Arial"/>
          <w:kern w:val="2"/>
          <w:sz w:val="24"/>
          <w:szCs w:val="24"/>
          <w:lang w:eastAsia="en-US"/>
        </w:rPr>
        <w:t xml:space="preserve"> муниципального образования</w:t>
      </w:r>
      <w:r w:rsidRPr="008F5875">
        <w:rPr>
          <w:rFonts w:ascii="Arial" w:hAnsi="Arial"/>
          <w:kern w:val="2"/>
          <w:sz w:val="24"/>
          <w:szCs w:val="24"/>
          <w:lang w:eastAsia="en-US"/>
        </w:rPr>
        <w:t xml:space="preserve"> в собственность граждан </w:t>
      </w:r>
      <w:r w:rsidRPr="008F5875">
        <w:rPr>
          <w:rFonts w:ascii="Arial" w:eastAsia="Times New Roman" w:hAnsi="Arial"/>
          <w:kern w:val="2"/>
          <w:sz w:val="24"/>
          <w:szCs w:val="24"/>
          <w:lang w:eastAsia="ru-RU"/>
        </w:rPr>
        <w:t xml:space="preserve">Российской Федерации </w:t>
      </w:r>
      <w:r w:rsidRPr="008F5875">
        <w:rPr>
          <w:rFonts w:ascii="Arial" w:hAnsi="Arial"/>
          <w:kern w:val="2"/>
          <w:sz w:val="24"/>
          <w:szCs w:val="24"/>
          <w:lang w:eastAsia="en-US"/>
        </w:rPr>
        <w:t>в порядке приватизации</w:t>
      </w:r>
      <w:r w:rsidRPr="008F5875">
        <w:rPr>
          <w:rFonts w:ascii="Arial" w:hAnsi="Arial"/>
          <w:bCs/>
          <w:kern w:val="2"/>
          <w:sz w:val="24"/>
          <w:szCs w:val="24"/>
          <w:lang w:eastAsia="en-US"/>
        </w:rPr>
        <w:t>.</w:t>
      </w:r>
    </w:p>
    <w:p w:rsidR="008F5875" w:rsidRDefault="00592762" w:rsidP="008F5875">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w:t>
      </w:r>
      <w:r w:rsidR="008F5875">
        <w:rPr>
          <w:rFonts w:ascii="Arial" w:eastAsia="Times New Roman" w:hAnsi="Arial"/>
          <w:kern w:val="2"/>
          <w:sz w:val="24"/>
          <w:szCs w:val="24"/>
          <w:lang w:eastAsia="ru-RU"/>
        </w:rPr>
        <w:t>ставлении муниципальной услуги.</w:t>
      </w:r>
    </w:p>
    <w:p w:rsid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Default="008F5875" w:rsidP="008F5875">
      <w:pPr>
        <w:suppressAutoHyphens w:val="0"/>
        <w:autoSpaceDE w:val="0"/>
        <w:autoSpaceDN w:val="0"/>
        <w:jc w:val="center"/>
        <w:rPr>
          <w:rFonts w:ascii="Arial" w:eastAsia="Times New Roman" w:hAnsi="Arial"/>
          <w:kern w:val="2"/>
          <w:sz w:val="24"/>
          <w:szCs w:val="24"/>
          <w:lang w:eastAsia="ru-RU"/>
        </w:rPr>
      </w:pPr>
      <w:r>
        <w:rPr>
          <w:rFonts w:ascii="Arial" w:eastAsia="Times New Roman" w:hAnsi="Arial"/>
          <w:kern w:val="2"/>
          <w:sz w:val="24"/>
          <w:szCs w:val="24"/>
          <w:lang w:eastAsia="ru-RU"/>
        </w:rPr>
        <w:t>Глава 2. Круг заявителей</w:t>
      </w:r>
    </w:p>
    <w:p w:rsidR="008F5875" w:rsidRP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ind w:firstLine="709"/>
        <w:jc w:val="both"/>
        <w:outlineLvl w:val="0"/>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8F5875">
        <w:rPr>
          <w:rFonts w:ascii="Arial" w:hAnsi="Arial"/>
          <w:kern w:val="2"/>
          <w:sz w:val="24"/>
          <w:szCs w:val="24"/>
          <w:lang w:eastAsia="en-US"/>
        </w:rPr>
        <w:t xml:space="preserve">имеющие право пользования жилыми помещениями муниципального жилищного фонда </w:t>
      </w:r>
      <w:r w:rsidR="00D8074D">
        <w:rPr>
          <w:rFonts w:ascii="Arial" w:hAnsi="Arial"/>
          <w:kern w:val="2"/>
          <w:sz w:val="24"/>
          <w:szCs w:val="24"/>
          <w:lang w:eastAsia="en-US"/>
        </w:rPr>
        <w:t>Тарминского</w:t>
      </w:r>
      <w:r w:rsidR="008145C5" w:rsidRPr="008F5875">
        <w:rPr>
          <w:rFonts w:ascii="Arial" w:hAnsi="Arial"/>
          <w:kern w:val="2"/>
          <w:sz w:val="24"/>
          <w:szCs w:val="24"/>
          <w:lang w:eastAsia="en-US"/>
        </w:rPr>
        <w:t xml:space="preserve"> муниципального образования</w:t>
      </w:r>
      <w:r w:rsidRPr="008F5875">
        <w:rPr>
          <w:rFonts w:ascii="Arial" w:hAnsi="Arial"/>
          <w:kern w:val="2"/>
          <w:sz w:val="24"/>
          <w:szCs w:val="24"/>
          <w:lang w:eastAsia="en-US"/>
        </w:rPr>
        <w:t xml:space="preserve"> (далее – жилые помещения) на условиях социального найма </w:t>
      </w:r>
      <w:r w:rsidRPr="008F5875">
        <w:rPr>
          <w:rFonts w:ascii="Arial" w:eastAsia="Times New Roman" w:hAnsi="Arial"/>
          <w:kern w:val="2"/>
          <w:sz w:val="24"/>
          <w:szCs w:val="24"/>
          <w:lang w:eastAsia="ru-RU"/>
        </w:rPr>
        <w:t>(далее – заявители).</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F5875" w:rsidRDefault="00592762" w:rsidP="008F5875">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w:t>
      </w:r>
      <w:r w:rsidRPr="008F5875">
        <w:rPr>
          <w:rFonts w:ascii="Arial" w:eastAsia="Times New Roman" w:hAnsi="Arial"/>
          <w:kern w:val="2"/>
          <w:sz w:val="24"/>
          <w:szCs w:val="24"/>
          <w:lang w:eastAsia="ru-RU"/>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w:t>
      </w:r>
      <w:r w:rsidR="008F5875">
        <w:rPr>
          <w:rFonts w:ascii="Arial" w:eastAsia="Times New Roman" w:hAnsi="Arial"/>
          <w:kern w:val="2"/>
          <w:sz w:val="24"/>
          <w:szCs w:val="24"/>
          <w:lang w:eastAsia="ru-RU"/>
        </w:rPr>
        <w:t>ителем или его представителем.</w:t>
      </w:r>
    </w:p>
    <w:p w:rsid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8F5875" w:rsidRDefault="00592762" w:rsidP="008F5875">
      <w:pPr>
        <w:suppressAutoHyphens w:val="0"/>
        <w:autoSpaceDE w:val="0"/>
        <w:autoSpaceDN w:val="0"/>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3. Пред</w:t>
      </w:r>
      <w:r w:rsidR="008F5875">
        <w:rPr>
          <w:rFonts w:ascii="Arial" w:eastAsia="Times New Roman" w:hAnsi="Arial"/>
          <w:kern w:val="2"/>
          <w:sz w:val="24"/>
          <w:szCs w:val="24"/>
          <w:lang w:eastAsia="ru-RU"/>
        </w:rPr>
        <w:t>оставление муниципальной услуги</w:t>
      </w:r>
    </w:p>
    <w:p w:rsidR="008F5875" w:rsidRPr="008F5875" w:rsidRDefault="008F5875" w:rsidP="008F5875">
      <w:pPr>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92762" w:rsidRPr="008F5875" w:rsidRDefault="00592762" w:rsidP="00592762">
      <w:pPr>
        <w:keepNext/>
        <w:keepLines/>
        <w:suppressAutoHyphens w:val="0"/>
        <w:autoSpaceDE w:val="0"/>
        <w:autoSpaceDN w:val="0"/>
        <w:jc w:val="center"/>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II. СТАНДАРТ ПРЕДОСТАВЛЕНИЯ </w:t>
      </w:r>
    </w:p>
    <w:p w:rsidR="00592762" w:rsidRPr="008F5875" w:rsidRDefault="00592762" w:rsidP="00592762">
      <w:pPr>
        <w:keepNext/>
        <w:keepLines/>
        <w:suppressAutoHyphens w:val="0"/>
        <w:autoSpaceDE w:val="0"/>
        <w:autoSpaceDN w:val="0"/>
        <w:spacing w:line="240" w:lineRule="exac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МУНИЦИПАЛЬНОЙ УСЛУГИ</w:t>
      </w:r>
    </w:p>
    <w:p w:rsidR="00592762" w:rsidRPr="008F5875" w:rsidRDefault="00592762" w:rsidP="00592762">
      <w:pPr>
        <w:keepNext/>
        <w:keepLines/>
        <w:suppressAutoHyphens w:val="0"/>
        <w:autoSpaceDE w:val="0"/>
        <w:autoSpaceDN w:val="0"/>
        <w:spacing w:line="240" w:lineRule="exact"/>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4. Наименование муниципальной услуги</w:t>
      </w:r>
    </w:p>
    <w:p w:rsidR="00592762" w:rsidRPr="008F5875" w:rsidRDefault="00592762" w:rsidP="00592762">
      <w:pPr>
        <w:keepNext/>
        <w:keepLines/>
        <w:suppressAutoHyphens w:val="0"/>
        <w:autoSpaceDE w:val="0"/>
        <w:autoSpaceDN w:val="0"/>
        <w:ind w:firstLine="709"/>
        <w:jc w:val="both"/>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 xml:space="preserve">7. Под муниципальной услугой в настоящем административном регламенте понимается </w:t>
      </w:r>
      <w:r w:rsidRPr="008F5875">
        <w:rPr>
          <w:rFonts w:ascii="Arial" w:hAnsi="Arial"/>
          <w:kern w:val="2"/>
          <w:sz w:val="24"/>
          <w:szCs w:val="24"/>
          <w:lang w:eastAsia="en-US"/>
        </w:rPr>
        <w:t xml:space="preserve">передача жилых помещений муниципального жилищного фонда </w:t>
      </w:r>
      <w:r w:rsidR="00D8074D">
        <w:rPr>
          <w:rFonts w:ascii="Arial" w:hAnsi="Arial"/>
          <w:kern w:val="2"/>
          <w:sz w:val="24"/>
          <w:szCs w:val="24"/>
          <w:lang w:eastAsia="en-US"/>
        </w:rPr>
        <w:t>Тарминского</w:t>
      </w:r>
      <w:r w:rsidR="0002777B" w:rsidRPr="008F5875">
        <w:rPr>
          <w:rFonts w:ascii="Arial" w:hAnsi="Arial"/>
          <w:kern w:val="2"/>
          <w:sz w:val="24"/>
          <w:szCs w:val="24"/>
          <w:lang w:eastAsia="en-US"/>
        </w:rPr>
        <w:t xml:space="preserve"> </w:t>
      </w:r>
      <w:r w:rsidRPr="008F5875">
        <w:rPr>
          <w:rFonts w:ascii="Arial" w:hAnsi="Arial"/>
          <w:kern w:val="2"/>
          <w:sz w:val="24"/>
          <w:szCs w:val="24"/>
          <w:lang w:eastAsia="en-US"/>
        </w:rPr>
        <w:t>муниципального образования в собственность граждан в порядке приватизации.</w:t>
      </w:r>
    </w:p>
    <w:p w:rsidR="00592762" w:rsidRPr="008F5875" w:rsidRDefault="00592762" w:rsidP="00592762">
      <w:pPr>
        <w:suppressAutoHyphens w:val="0"/>
        <w:autoSpaceDE w:val="0"/>
        <w:autoSpaceDN w:val="0"/>
        <w:ind w:firstLine="709"/>
        <w:jc w:val="both"/>
        <w:rPr>
          <w:rFonts w:ascii="Arial" w:eastAsia="Times New Roman" w:hAnsi="Arial"/>
          <w:strike/>
          <w:kern w:val="2"/>
          <w:sz w:val="24"/>
          <w:szCs w:val="24"/>
          <w:lang w:eastAsia="ru-RU"/>
        </w:rPr>
      </w:pP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5. Наименование органа местного самоуправления, </w:t>
      </w:r>
    </w:p>
    <w:p w:rsidR="00592762" w:rsidRPr="008F5875" w:rsidRDefault="00592762" w:rsidP="00592762">
      <w:pPr>
        <w:keepNext/>
        <w:keepLines/>
        <w:suppressAutoHyphens w:val="0"/>
        <w:autoSpaceDE w:val="0"/>
        <w:autoSpaceDN w:val="0"/>
        <w:spacing w:line="240" w:lineRule="exac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предоставляющего муниципальную услугу</w:t>
      </w:r>
    </w:p>
    <w:p w:rsidR="00592762" w:rsidRPr="008F5875" w:rsidRDefault="00592762" w:rsidP="00592762">
      <w:pPr>
        <w:keepNext/>
        <w:keepLines/>
        <w:suppressAutoHyphens w:val="0"/>
        <w:autoSpaceDE w:val="0"/>
        <w:autoSpaceDN w:val="0"/>
        <w:jc w:val="center"/>
        <w:rPr>
          <w:rFonts w:ascii="Arial" w:eastAsia="Times New Roman" w:hAnsi="Arial"/>
          <w:kern w:val="2"/>
          <w:sz w:val="24"/>
          <w:szCs w:val="24"/>
          <w:lang w:eastAsia="ru-RU"/>
        </w:rPr>
      </w:pPr>
    </w:p>
    <w:p w:rsidR="003866E0" w:rsidRPr="00B8505F" w:rsidRDefault="00592762" w:rsidP="003866E0">
      <w:pPr>
        <w:pStyle w:val="a9"/>
        <w:tabs>
          <w:tab w:val="left" w:pos="1322"/>
        </w:tabs>
        <w:ind w:firstLine="709"/>
        <w:rPr>
          <w:rFonts w:ascii="Arial" w:hAnsi="Arial" w:cs="Arial"/>
        </w:rPr>
      </w:pPr>
      <w:r w:rsidRPr="008F5875">
        <w:rPr>
          <w:rFonts w:ascii="Arial" w:hAnsi="Arial"/>
          <w:kern w:val="2"/>
          <w:szCs w:val="24"/>
          <w:lang w:eastAsia="ru-RU"/>
        </w:rPr>
        <w:t>8. Органом местного самоуправления, предоставляющим муниципальную услугу, является администрация.</w:t>
      </w:r>
      <w:r w:rsidR="003866E0">
        <w:rPr>
          <w:rFonts w:ascii="Arial" w:hAnsi="Arial"/>
          <w:kern w:val="2"/>
          <w:szCs w:val="24"/>
          <w:lang w:eastAsia="ru-RU"/>
        </w:rPr>
        <w:t xml:space="preserve"> </w:t>
      </w:r>
      <w:r w:rsidR="003866E0" w:rsidRPr="00B8505F">
        <w:rPr>
          <w:rFonts w:ascii="Arial" w:hAnsi="Arial" w:cs="Arial"/>
        </w:rPr>
        <w:t xml:space="preserve">Предоставление муниципальной услуги осуществляется по адресу: </w:t>
      </w:r>
    </w:p>
    <w:p w:rsidR="003866E0" w:rsidRPr="00B8505F" w:rsidRDefault="003866E0" w:rsidP="003866E0">
      <w:pPr>
        <w:pStyle w:val="a9"/>
        <w:tabs>
          <w:tab w:val="left" w:pos="1322"/>
        </w:tabs>
        <w:ind w:firstLine="709"/>
        <w:rPr>
          <w:rFonts w:ascii="Arial" w:hAnsi="Arial" w:cs="Arial"/>
        </w:rPr>
      </w:pPr>
      <w:r w:rsidRPr="00B8505F">
        <w:rPr>
          <w:rFonts w:ascii="Arial" w:hAnsi="Arial" w:cs="Arial"/>
        </w:rPr>
        <w:t xml:space="preserve">665761, Иркутская область, Братский район, п. </w:t>
      </w:r>
      <w:proofErr w:type="spellStart"/>
      <w:proofErr w:type="gramStart"/>
      <w:r w:rsidRPr="00B8505F">
        <w:rPr>
          <w:rFonts w:ascii="Arial" w:hAnsi="Arial" w:cs="Arial"/>
        </w:rPr>
        <w:t>Тарма</w:t>
      </w:r>
      <w:proofErr w:type="spellEnd"/>
      <w:r w:rsidRPr="00B8505F">
        <w:rPr>
          <w:rFonts w:ascii="Arial" w:hAnsi="Arial" w:cs="Arial"/>
        </w:rPr>
        <w:t xml:space="preserve">  ул.</w:t>
      </w:r>
      <w:proofErr w:type="gramEnd"/>
      <w:r w:rsidRPr="00B8505F">
        <w:rPr>
          <w:rFonts w:ascii="Arial" w:hAnsi="Arial" w:cs="Arial"/>
        </w:rPr>
        <w:t xml:space="preserve"> Дружбы д.19  Администрация сельского поселения Тарминского МО</w:t>
      </w:r>
    </w:p>
    <w:p w:rsidR="003866E0" w:rsidRPr="00B8505F" w:rsidRDefault="003866E0" w:rsidP="003866E0">
      <w:pPr>
        <w:pStyle w:val="a9"/>
        <w:tabs>
          <w:tab w:val="left" w:pos="1322"/>
        </w:tabs>
        <w:ind w:firstLine="709"/>
        <w:rPr>
          <w:rFonts w:ascii="Arial" w:hAnsi="Arial" w:cs="Arial"/>
        </w:rPr>
      </w:pPr>
      <w:r w:rsidRPr="00B8505F">
        <w:rPr>
          <w:rFonts w:ascii="Arial" w:hAnsi="Arial" w:cs="Arial"/>
        </w:rPr>
        <w:t>Контактный телефон: 8 3953 40 86 37</w:t>
      </w:r>
    </w:p>
    <w:p w:rsidR="003866E0" w:rsidRPr="00B8505F" w:rsidRDefault="003866E0" w:rsidP="003866E0">
      <w:pPr>
        <w:pStyle w:val="a9"/>
        <w:tabs>
          <w:tab w:val="left" w:pos="1322"/>
        </w:tabs>
        <w:ind w:firstLine="709"/>
        <w:rPr>
          <w:rFonts w:ascii="Arial" w:hAnsi="Arial" w:cs="Arial"/>
        </w:rPr>
      </w:pPr>
      <w:r w:rsidRPr="00B8505F">
        <w:rPr>
          <w:rFonts w:ascii="Arial" w:hAnsi="Arial" w:cs="Arial"/>
        </w:rPr>
        <w:t xml:space="preserve">Адрес электронной </w:t>
      </w:r>
      <w:proofErr w:type="gramStart"/>
      <w:r w:rsidRPr="00B8505F">
        <w:rPr>
          <w:rFonts w:ascii="Arial" w:hAnsi="Arial" w:cs="Arial"/>
        </w:rPr>
        <w:t>почты:  adm.tarma2010@yandex.ru</w:t>
      </w:r>
      <w:proofErr w:type="gramEnd"/>
    </w:p>
    <w:p w:rsidR="00592762" w:rsidRPr="003866E0" w:rsidRDefault="003866E0" w:rsidP="003866E0">
      <w:pPr>
        <w:pStyle w:val="a9"/>
        <w:tabs>
          <w:tab w:val="left" w:pos="1322"/>
        </w:tabs>
        <w:ind w:firstLine="709"/>
        <w:rPr>
          <w:rFonts w:ascii="Arial" w:hAnsi="Arial" w:cs="Arial"/>
        </w:rPr>
      </w:pPr>
      <w:r w:rsidRPr="00B8505F">
        <w:rPr>
          <w:rFonts w:ascii="Arial" w:hAnsi="Arial" w:cs="Arial"/>
        </w:rPr>
        <w:t>График приема:  понедельник  с 9-00 до 18-00 часов; вторник, среда, четверг,</w:t>
      </w:r>
      <w:r>
        <w:rPr>
          <w:rFonts w:ascii="Arial" w:hAnsi="Arial" w:cs="Arial"/>
        </w:rPr>
        <w:t xml:space="preserve"> пятница</w:t>
      </w:r>
      <w:r w:rsidRPr="00B8505F">
        <w:rPr>
          <w:rFonts w:ascii="Arial" w:hAnsi="Arial" w:cs="Arial"/>
        </w:rPr>
        <w:t xml:space="preserve">  с 9-00 до 17-00 часов</w:t>
      </w:r>
      <w:bookmarkStart w:id="0" w:name="bookmark61"/>
      <w:bookmarkEnd w:id="0"/>
      <w:r>
        <w:rPr>
          <w:rFonts w:ascii="Arial" w:hAnsi="Arial" w:cs="Arial"/>
        </w:rPr>
        <w:t>.</w:t>
      </w:r>
      <w:bookmarkStart w:id="1" w:name="_GoBack"/>
      <w:bookmarkEnd w:id="1"/>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9. В предоставлении муниципальной услуги участвуют:</w:t>
      </w:r>
    </w:p>
    <w:p w:rsidR="00592762" w:rsidRPr="008F5875" w:rsidRDefault="00592762" w:rsidP="005927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w:t>
      </w:r>
      <w:r w:rsidRPr="008F5875">
        <w:rPr>
          <w:rFonts w:ascii="Arial" w:eastAsia="Times New Roman" w:hAnsi="Arial"/>
          <w:color w:val="000000"/>
          <w:kern w:val="2"/>
          <w:sz w:val="24"/>
          <w:szCs w:val="24"/>
          <w:lang w:eastAsia="ru-RU"/>
        </w:rPr>
        <w:t>Федеральная служба государственной регистрации, кадастра и картографии, ее территориальный орган</w:t>
      </w:r>
      <w:r w:rsidRPr="008F5875">
        <w:rPr>
          <w:rFonts w:ascii="Arial" w:eastAsia="Times New Roman" w:hAnsi="Arial"/>
          <w:kern w:val="2"/>
          <w:sz w:val="24"/>
          <w:szCs w:val="24"/>
          <w:lang w:eastAsia="en-US"/>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8F5875">
        <w:rPr>
          <w:rFonts w:ascii="Arial" w:eastAsia="Times New Roman" w:hAnsi="Arial"/>
          <w:kern w:val="2"/>
          <w:sz w:val="24"/>
          <w:szCs w:val="24"/>
          <w:lang w:eastAsia="ru-RU"/>
        </w:rPr>
        <w:t>;</w:t>
      </w:r>
    </w:p>
    <w:p w:rsidR="00592762" w:rsidRPr="008F5875" w:rsidRDefault="00592762" w:rsidP="00592762">
      <w:pPr>
        <w:suppressAutoHyphens w:val="0"/>
        <w:autoSpaceDE w:val="0"/>
        <w:autoSpaceDN w:val="0"/>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2) м</w:t>
      </w:r>
      <w:r w:rsidRPr="008F5875">
        <w:rPr>
          <w:rFonts w:ascii="Arial" w:hAnsi="Arial"/>
          <w:kern w:val="2"/>
          <w:sz w:val="24"/>
          <w:szCs w:val="24"/>
          <w:lang w:eastAsia="en-US"/>
        </w:rPr>
        <w:t>инистерство социального развития, опеки и попечительства Иркутской области;</w:t>
      </w:r>
    </w:p>
    <w:p w:rsidR="00592762" w:rsidRPr="008F5875" w:rsidRDefault="00592762" w:rsidP="00592762">
      <w:pPr>
        <w:suppressAutoHyphens w:val="0"/>
        <w:autoSpaceDE w:val="0"/>
        <w:autoSpaceDN w:val="0"/>
        <w:ind w:firstLine="709"/>
        <w:jc w:val="both"/>
        <w:rPr>
          <w:rFonts w:ascii="Arial" w:hAnsi="Arial"/>
          <w:kern w:val="2"/>
          <w:sz w:val="24"/>
          <w:szCs w:val="24"/>
          <w:shd w:val="clear" w:color="auto" w:fill="FFFFFF"/>
          <w:lang w:eastAsia="en-US"/>
        </w:rPr>
      </w:pPr>
      <w:r w:rsidRPr="008F5875">
        <w:rPr>
          <w:rFonts w:ascii="Arial" w:hAnsi="Arial"/>
          <w:kern w:val="2"/>
          <w:sz w:val="24"/>
          <w:szCs w:val="24"/>
          <w:lang w:eastAsia="en-US"/>
        </w:rPr>
        <w:t>3)</w:t>
      </w:r>
      <w:r w:rsidR="004970CF" w:rsidRPr="008F5875">
        <w:rPr>
          <w:rFonts w:ascii="Arial" w:hAnsi="Arial"/>
          <w:sz w:val="24"/>
          <w:szCs w:val="24"/>
        </w:rPr>
        <w:t xml:space="preserve"> общество с ограниченной ответственностью «Братское городское бюро технической инвентаризации и кадастровых работ»</w:t>
      </w:r>
      <w:r w:rsidRPr="008F5875">
        <w:rPr>
          <w:rFonts w:ascii="Arial" w:hAnsi="Arial"/>
          <w:kern w:val="2"/>
          <w:sz w:val="24"/>
          <w:szCs w:val="24"/>
          <w:shd w:val="clear" w:color="auto" w:fill="FFFFFF"/>
          <w:lang w:eastAsia="en-US"/>
        </w:rPr>
        <w:t>;</w:t>
      </w:r>
    </w:p>
    <w:p w:rsidR="00592762" w:rsidRPr="008F5875" w:rsidRDefault="00592762" w:rsidP="00592762">
      <w:pPr>
        <w:suppressAutoHyphens w:val="0"/>
        <w:autoSpaceDE w:val="0"/>
        <w:autoSpaceDN w:val="0"/>
        <w:ind w:firstLine="709"/>
        <w:jc w:val="both"/>
        <w:rPr>
          <w:rFonts w:ascii="Arial" w:hAnsi="Arial"/>
          <w:kern w:val="2"/>
          <w:sz w:val="24"/>
          <w:szCs w:val="24"/>
          <w:shd w:val="clear" w:color="auto" w:fill="FFFFFF"/>
          <w:lang w:eastAsia="en-US"/>
        </w:rPr>
      </w:pPr>
      <w:r w:rsidRPr="008F5875">
        <w:rPr>
          <w:rFonts w:ascii="Arial" w:hAnsi="Arial"/>
          <w:kern w:val="2"/>
          <w:sz w:val="24"/>
          <w:szCs w:val="24"/>
          <w:shd w:val="clear" w:color="auto" w:fill="FFFFFF"/>
          <w:lang w:eastAsia="en-US"/>
        </w:rPr>
        <w:t>4) органы записи актов гражданского состояния</w:t>
      </w:r>
      <w:r w:rsidRPr="008F5875">
        <w:rPr>
          <w:rFonts w:ascii="Arial" w:hAnsi="Arial"/>
          <w:kern w:val="2"/>
          <w:sz w:val="24"/>
          <w:szCs w:val="24"/>
          <w:u w:val="single"/>
          <w:shd w:val="clear" w:color="auto" w:fill="FFFFFF"/>
          <w:lang w:eastAsia="en-US"/>
        </w:rPr>
        <w:t>.</w:t>
      </w:r>
    </w:p>
    <w:p w:rsidR="00592762" w:rsidRPr="008F5875" w:rsidRDefault="00592762" w:rsidP="00592762">
      <w:pPr>
        <w:keepNext/>
        <w:keepLines/>
        <w:suppressAutoHyphens w:val="0"/>
        <w:autoSpaceDE w:val="0"/>
        <w:autoSpaceDN w:val="0"/>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6. Результат предоставления муниципальной услуги</w:t>
      </w:r>
    </w:p>
    <w:p w:rsidR="0002777B" w:rsidRPr="008F5875" w:rsidRDefault="0002777B" w:rsidP="0002777B">
      <w:pPr>
        <w:suppressAutoHyphens w:val="0"/>
        <w:autoSpaceDE w:val="0"/>
        <w:autoSpaceDN w:val="0"/>
        <w:adjustRightInd w:val="0"/>
        <w:contextualSpacing/>
        <w:jc w:val="both"/>
        <w:rPr>
          <w:rFonts w:ascii="Arial" w:eastAsia="Times New Roman" w:hAnsi="Arial"/>
          <w:kern w:val="2"/>
          <w:sz w:val="24"/>
          <w:szCs w:val="24"/>
          <w:lang w:eastAsia="ru-RU"/>
        </w:rPr>
      </w:pPr>
    </w:p>
    <w:p w:rsidR="0002777B"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10. Результатом предоставления муниципальной услуги является:</w:t>
      </w:r>
    </w:p>
    <w:p w:rsidR="0002777B"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договор передачи жилого помещ</w:t>
      </w:r>
      <w:r w:rsidR="0002777B" w:rsidRPr="008F5875">
        <w:rPr>
          <w:rFonts w:ascii="Arial" w:eastAsia="Times New Roman" w:hAnsi="Arial"/>
          <w:kern w:val="2"/>
          <w:sz w:val="24"/>
          <w:szCs w:val="24"/>
          <w:lang w:eastAsia="ru-RU"/>
        </w:rPr>
        <w:t xml:space="preserve">ения в собственность гражданина </w:t>
      </w:r>
      <w:r w:rsidRPr="008F5875">
        <w:rPr>
          <w:rFonts w:ascii="Arial" w:eastAsia="Times New Roman" w:hAnsi="Arial"/>
          <w:kern w:val="2"/>
          <w:sz w:val="24"/>
          <w:szCs w:val="24"/>
          <w:lang w:eastAsia="ru-RU"/>
        </w:rPr>
        <w:t>(граждан) в порядке приватизации;</w:t>
      </w:r>
    </w:p>
    <w:p w:rsidR="00592762" w:rsidRPr="008F5875" w:rsidRDefault="00592762" w:rsidP="0002777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уведомление об отказе в передаче жилого помещения в собственность гражданина (граждан) в порядке приватизации.</w:t>
      </w:r>
    </w:p>
    <w:p w:rsidR="00592762" w:rsidRPr="008F5875" w:rsidRDefault="00592762" w:rsidP="0002777B">
      <w:pPr>
        <w:suppressAutoHyphens w:val="0"/>
        <w:autoSpaceDE w:val="0"/>
        <w:autoSpaceDN w:val="0"/>
        <w:adjustRightInd w:val="0"/>
        <w:spacing w:line="0" w:lineRule="atLeast"/>
        <w:ind w:left="540"/>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7. Срок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00561E" w:rsidRPr="008F5875" w:rsidRDefault="00592762" w:rsidP="0000561E">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en-US"/>
        </w:rPr>
        <w:t xml:space="preserve">12. </w:t>
      </w:r>
      <w:r w:rsidRPr="008F5875">
        <w:rPr>
          <w:rFonts w:ascii="Arial" w:hAnsi="Arial"/>
          <w:color w:val="000000"/>
          <w:sz w:val="24"/>
          <w:szCs w:val="24"/>
          <w:lang w:eastAsia="en-US"/>
        </w:rPr>
        <w:t>Приостановление предоставления муниципальной услуги законодательством не предусмотрено.</w:t>
      </w:r>
    </w:p>
    <w:p w:rsidR="00592762" w:rsidRPr="008F5875" w:rsidRDefault="00592762" w:rsidP="0000561E">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ru-RU"/>
        </w:rPr>
        <w:t>13.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8. Правовые основания 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14. П</w:t>
      </w:r>
      <w:r w:rsidRPr="008F5875">
        <w:rPr>
          <w:rFonts w:ascii="Arial" w:eastAsia="Times New Roman" w:hAnsi="Arial"/>
          <w:kern w:val="2"/>
          <w:sz w:val="24"/>
          <w:szCs w:val="24"/>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8F5875">
        <w:rPr>
          <w:rFonts w:ascii="Arial" w:eastAsia="Times New Roman" w:hAnsi="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8F5875">
        <w:rPr>
          <w:rFonts w:ascii="Arial" w:eastAsia="Times New Roman" w:hAnsi="Arial"/>
          <w:kern w:val="2"/>
          <w:sz w:val="24"/>
          <w:szCs w:val="24"/>
          <w:lang w:eastAsia="en-US"/>
        </w:rPr>
        <w:t>.</w:t>
      </w:r>
    </w:p>
    <w:p w:rsidR="0000561E" w:rsidRPr="008F5875" w:rsidRDefault="0000561E" w:rsidP="0000561E">
      <w:pPr>
        <w:keepNext/>
        <w:keepLines/>
        <w:suppressAutoHyphens w:val="0"/>
        <w:autoSpaceDE w:val="0"/>
        <w:autoSpaceDN w:val="0"/>
        <w:adjustRightInd w:val="0"/>
        <w:outlineLvl w:val="2"/>
        <w:rPr>
          <w:rFonts w:ascii="Arial" w:eastAsia="Times New Roman" w:hAnsi="Arial"/>
          <w:kern w:val="2"/>
          <w:sz w:val="24"/>
          <w:szCs w:val="24"/>
          <w:lang w:eastAsia="en-US"/>
        </w:rPr>
      </w:pPr>
    </w:p>
    <w:p w:rsidR="00592762" w:rsidRPr="008F5875" w:rsidRDefault="00592762" w:rsidP="0000561E">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9. Исчерпывающий перечень документов, необходимых</w:t>
      </w:r>
      <w:r w:rsidRPr="008F5875">
        <w:rPr>
          <w:rFonts w:ascii="Arial" w:eastAsia="Times New Roman" w:hAnsi="Arial"/>
          <w:kern w:val="2"/>
          <w:sz w:val="24"/>
          <w:szCs w:val="24"/>
          <w:lang w:eastAsia="ru-RU"/>
        </w:rPr>
        <w:br/>
        <w:t>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ru-RU"/>
        </w:rPr>
        <w:t xml:space="preserve">15. </w:t>
      </w:r>
      <w:r w:rsidRPr="008F5875">
        <w:rPr>
          <w:rFonts w:ascii="Arial" w:hAnsi="Arial"/>
          <w:kern w:val="2"/>
          <w:sz w:val="24"/>
          <w:szCs w:val="24"/>
          <w:lang w:eastAsia="en-US"/>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16. К заявлению заявитель (заявители) или его (их) представитель (представители) прилагает (прилагают) следующие документы:</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копию документа, удостоверяющего личность заявителя (заявителей);</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17. </w:t>
      </w:r>
      <w:r w:rsidRPr="008F5875">
        <w:rPr>
          <w:rFonts w:ascii="Arial" w:hAnsi="Arial"/>
          <w:kern w:val="2"/>
          <w:sz w:val="24"/>
          <w:szCs w:val="24"/>
          <w:lang w:eastAsia="en-US"/>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92762" w:rsidRPr="008F5875" w:rsidRDefault="00592762" w:rsidP="00592762">
      <w:pPr>
        <w:suppressAutoHyphens w:val="0"/>
        <w:autoSpaceDE w:val="0"/>
        <w:autoSpaceDN w:val="0"/>
        <w:adjustRightInd w:val="0"/>
        <w:ind w:firstLine="709"/>
        <w:jc w:val="both"/>
        <w:rPr>
          <w:rFonts w:ascii="Arial" w:hAnsi="Arial"/>
          <w:sz w:val="24"/>
          <w:szCs w:val="24"/>
          <w:lang w:eastAsia="en-US"/>
        </w:rPr>
      </w:pPr>
      <w:r w:rsidRPr="008F5875">
        <w:rPr>
          <w:rFonts w:ascii="Arial" w:hAnsi="Arial"/>
          <w:kern w:val="2"/>
          <w:sz w:val="24"/>
          <w:szCs w:val="24"/>
          <w:lang w:eastAsia="en-US"/>
        </w:rPr>
        <w:t>Для получения свидетельства об усыновлении (удочерении) заявитель обращается</w:t>
      </w:r>
      <w:r w:rsidRPr="008F5875">
        <w:rPr>
          <w:rFonts w:ascii="Arial" w:hAnsi="Arial"/>
          <w:sz w:val="24"/>
          <w:szCs w:val="24"/>
          <w:lang w:eastAsia="en-US"/>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8F5875">
        <w:rPr>
          <w:rFonts w:ascii="Arial" w:hAnsi="Arial"/>
          <w:sz w:val="24"/>
          <w:szCs w:val="24"/>
          <w:lang w:eastAsia="en-US"/>
        </w:rPr>
        <w:t xml:space="preserve"> в компетентный орган иностранного государства,</w:t>
      </w:r>
      <w:r w:rsidRPr="008F5875">
        <w:rPr>
          <w:rFonts w:ascii="Arial" w:hAnsi="Arial"/>
          <w:kern w:val="2"/>
          <w:sz w:val="24"/>
          <w:szCs w:val="24"/>
          <w:shd w:val="clear" w:color="auto" w:fill="FFFFFF"/>
          <w:lang w:eastAsia="en-US"/>
        </w:rPr>
        <w:t xml:space="preserve"> уполномоченный на выдачу свидетельств о государственной регистрации актов гражданского состояния, и </w:t>
      </w:r>
      <w:r w:rsidRPr="008F5875">
        <w:rPr>
          <w:rFonts w:ascii="Arial" w:hAnsi="Arial"/>
          <w:kern w:val="2"/>
          <w:sz w:val="24"/>
          <w:szCs w:val="24"/>
          <w:lang w:eastAsia="en-US"/>
        </w:rPr>
        <w:t>к нотариусу или должностному лицу, уполномоченному совершать нотариальные действия.</w:t>
      </w:r>
    </w:p>
    <w:p w:rsidR="00592762" w:rsidRPr="008F5875" w:rsidRDefault="00592762" w:rsidP="00592762">
      <w:pPr>
        <w:autoSpaceDE w:val="0"/>
        <w:autoSpaceDN w:val="0"/>
        <w:adjustRightInd w:val="0"/>
        <w:ind w:firstLine="709"/>
        <w:jc w:val="both"/>
        <w:rPr>
          <w:rFonts w:ascii="Arial" w:eastAsia="Times New Roman" w:hAnsi="Arial"/>
          <w:kern w:val="2"/>
          <w:sz w:val="24"/>
          <w:szCs w:val="24"/>
          <w:lang w:eastAsia="en-US"/>
        </w:rPr>
      </w:pPr>
      <w:r w:rsidRPr="008F5875">
        <w:rPr>
          <w:rFonts w:ascii="Arial" w:hAnsi="Arial"/>
          <w:kern w:val="2"/>
          <w:sz w:val="24"/>
          <w:szCs w:val="24"/>
          <w:lang w:eastAsia="en-US"/>
        </w:rPr>
        <w:t xml:space="preserve">18. 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8F5875">
        <w:rPr>
          <w:rFonts w:ascii="Arial" w:eastAsia="Times New Roman" w:hAnsi="Arial"/>
          <w:kern w:val="2"/>
          <w:sz w:val="24"/>
          <w:szCs w:val="24"/>
          <w:lang w:eastAsia="en-US"/>
        </w:rPr>
        <w:t>одним из следующих способов:</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путем личного обращения в администрацию;</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lastRenderedPageBreak/>
        <w:t xml:space="preserve">2) через организации почтовой связи. </w:t>
      </w:r>
      <w:r w:rsidRPr="008F5875">
        <w:rPr>
          <w:rFonts w:ascii="Arial" w:hAnsi="Arial"/>
          <w:kern w:val="2"/>
          <w:sz w:val="24"/>
          <w:szCs w:val="24"/>
          <w:lang w:eastAsia="en-US"/>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через МФЦ.</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19. В случае обращения в МФЦ одновременно с комплексным запросом </w:t>
      </w:r>
      <w:r w:rsidRPr="008F5875">
        <w:rPr>
          <w:rFonts w:ascii="Arial" w:hAnsi="Arial"/>
          <w:kern w:val="2"/>
          <w:sz w:val="24"/>
          <w:szCs w:val="24"/>
          <w:lang w:eastAsia="en-US"/>
        </w:rPr>
        <w:t xml:space="preserve">заявитель (заявители) или его (их) представитель </w:t>
      </w:r>
      <w:r w:rsidRPr="008F5875">
        <w:rPr>
          <w:rFonts w:ascii="Arial" w:eastAsia="Times New Roman" w:hAnsi="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F5875">
        <w:rPr>
          <w:rFonts w:ascii="Arial" w:eastAsia="Times New Roman" w:hAnsi="Arial"/>
          <w:kern w:val="2"/>
          <w:sz w:val="24"/>
          <w:szCs w:val="24"/>
          <w:lang w:eastAsia="en-US"/>
        </w:rPr>
        <w:t>Федерального закона от 27 июля 2010 года № 210</w:t>
      </w:r>
      <w:r w:rsidRPr="008F5875">
        <w:rPr>
          <w:rFonts w:ascii="Arial" w:eastAsia="Times New Roman" w:hAnsi="Arial"/>
          <w:kern w:val="2"/>
          <w:sz w:val="24"/>
          <w:szCs w:val="24"/>
          <w:lang w:eastAsia="en-US"/>
        </w:rPr>
        <w:noBreakHyphen/>
        <w:t>ФЗ «Об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w:t>
      </w:r>
      <w:r w:rsidRPr="008F5875">
        <w:rPr>
          <w:rFonts w:ascii="Arial" w:eastAsia="Times New Roman" w:hAnsi="Arial"/>
          <w:kern w:val="2"/>
          <w:sz w:val="24"/>
          <w:szCs w:val="24"/>
          <w:lang w:eastAsia="en-US"/>
        </w:rPr>
        <w:t>Федерального закона от 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8F5875">
        <w:rPr>
          <w:rFonts w:ascii="Arial" w:hAnsi="Arial"/>
          <w:kern w:val="2"/>
          <w:sz w:val="24"/>
          <w:szCs w:val="24"/>
          <w:lang w:eastAsia="en-US"/>
        </w:rPr>
        <w:t>заявитель (заявители) или его (их) представитель (представители)</w:t>
      </w:r>
      <w:r w:rsidRPr="008F5875">
        <w:rPr>
          <w:rFonts w:ascii="Arial" w:eastAsia="Times New Roman" w:hAnsi="Arial"/>
          <w:kern w:val="2"/>
          <w:sz w:val="24"/>
          <w:szCs w:val="24"/>
          <w:lang w:eastAsia="ru-RU"/>
        </w:rPr>
        <w:t xml:space="preserve"> подает (подают) в МФЦ одновременно с комплексным запросом самостоятельно.</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документы, не указанные в пункте 16 настоящего административного регламента.</w:t>
      </w:r>
    </w:p>
    <w:p w:rsidR="00592762" w:rsidRPr="008F5875" w:rsidRDefault="00592762" w:rsidP="00592762">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92762" w:rsidRPr="008F5875" w:rsidRDefault="00592762" w:rsidP="005927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1) </w:t>
      </w:r>
      <w:r w:rsidRPr="008F5875">
        <w:rPr>
          <w:rFonts w:ascii="Arial" w:hAnsi="Arial"/>
          <w:kern w:val="2"/>
          <w:sz w:val="24"/>
          <w:szCs w:val="24"/>
          <w:lang w:eastAsia="en-US"/>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8F5875">
        <w:rPr>
          <w:rFonts w:ascii="Arial" w:eastAsia="Times New Roman" w:hAnsi="Arial"/>
          <w:kern w:val="2"/>
          <w:sz w:val="24"/>
          <w:szCs w:val="24"/>
          <w:lang w:eastAsia="en-US"/>
        </w:rPr>
        <w:t>;</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справка о соответствии адресов объектов недвижимости в случае изменения адреса жилого помещения;</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акт органа опеки и попечительства о назначении опекуна или попечителя;</w:t>
      </w:r>
    </w:p>
    <w:p w:rsidR="00592762" w:rsidRPr="008F5875" w:rsidRDefault="00592762" w:rsidP="00592762">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2762" w:rsidRPr="008F5875" w:rsidRDefault="00592762" w:rsidP="00592762">
      <w:pPr>
        <w:suppressAutoHyphens w:val="0"/>
        <w:autoSpaceDE w:val="0"/>
        <w:autoSpaceDN w:val="0"/>
        <w:adjustRightInd w:val="0"/>
        <w:jc w:val="both"/>
        <w:rPr>
          <w:rFonts w:ascii="Arial" w:hAnsi="Arial"/>
          <w:kern w:val="2"/>
          <w:sz w:val="24"/>
          <w:szCs w:val="24"/>
          <w:lang w:eastAsia="en-US"/>
        </w:rPr>
      </w:pPr>
      <w:r w:rsidRPr="008F5875">
        <w:rPr>
          <w:rFonts w:ascii="Arial" w:hAnsi="Arial"/>
          <w:kern w:val="2"/>
          <w:sz w:val="24"/>
          <w:szCs w:val="24"/>
          <w:lang w:eastAsia="en-US"/>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473AD6" w:rsidRPr="008F5875" w:rsidRDefault="00592762" w:rsidP="00592762">
      <w:pPr>
        <w:suppressAutoHyphens w:val="0"/>
        <w:autoSpaceDE w:val="0"/>
        <w:autoSpaceDN w:val="0"/>
        <w:adjustRightInd w:val="0"/>
        <w:jc w:val="both"/>
        <w:rPr>
          <w:rFonts w:ascii="Arial" w:hAnsi="Arial"/>
          <w:kern w:val="2"/>
          <w:sz w:val="24"/>
          <w:szCs w:val="24"/>
          <w:lang w:eastAsia="en-US"/>
        </w:rPr>
      </w:pPr>
      <w:r w:rsidRPr="008F5875">
        <w:rPr>
          <w:rFonts w:ascii="Arial" w:hAnsi="Arial"/>
          <w:kern w:val="2"/>
          <w:sz w:val="24"/>
          <w:szCs w:val="24"/>
          <w:lang w:eastAsia="en-US"/>
        </w:rPr>
        <w:lastRenderedPageBreak/>
        <w:t>7) с</w:t>
      </w:r>
      <w:r w:rsidRPr="008F5875">
        <w:rPr>
          <w:rFonts w:ascii="Arial" w:eastAsia="Times New Roman" w:hAnsi="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8F5875">
        <w:rPr>
          <w:rFonts w:ascii="Arial" w:hAnsi="Arial"/>
          <w:kern w:val="2"/>
          <w:sz w:val="24"/>
          <w:szCs w:val="24"/>
          <w:lang w:eastAsia="en-US"/>
        </w:rPr>
        <w:t>.</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eastAsia="Times New Roman" w:hAnsi="Arial"/>
          <w:kern w:val="2"/>
          <w:sz w:val="24"/>
          <w:szCs w:val="24"/>
          <w:lang w:eastAsia="ru-RU"/>
        </w:rPr>
        <w:t xml:space="preserve">22. Для получения документа, указанного в подпункте 1 пункта </w:t>
      </w:r>
      <w:r w:rsidRPr="008F5875">
        <w:rPr>
          <w:rFonts w:ascii="Arial" w:eastAsia="Times New Roman" w:hAnsi="Arial"/>
          <w:kern w:val="2"/>
          <w:sz w:val="24"/>
          <w:szCs w:val="24"/>
          <w:u w:val="single"/>
          <w:lang w:eastAsia="ru-RU"/>
        </w:rPr>
        <w:t>21</w:t>
      </w:r>
      <w:r w:rsidRPr="008F5875">
        <w:rPr>
          <w:rFonts w:ascii="Arial" w:eastAsia="Times New Roman" w:hAnsi="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8F5875">
        <w:rPr>
          <w:rFonts w:ascii="Arial" w:hAnsi="Arial"/>
          <w:kern w:val="2"/>
          <w:sz w:val="24"/>
          <w:szCs w:val="24"/>
          <w:lang w:eastAsia="en-US"/>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подпунктах 2 и 3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w:t>
      </w:r>
      <w:r w:rsidRPr="008F5875">
        <w:rPr>
          <w:rFonts w:ascii="Arial" w:eastAsia="Times New Roman" w:hAnsi="Arial"/>
          <w:kern w:val="2"/>
          <w:sz w:val="24"/>
          <w:szCs w:val="24"/>
          <w:lang w:eastAsia="ru-RU"/>
        </w:rPr>
        <w:t xml:space="preserve">заявитель или его представитель вправе обратиться в </w:t>
      </w:r>
      <w:r w:rsidRPr="008F5875">
        <w:rPr>
          <w:rFonts w:ascii="Arial" w:hAnsi="Arial"/>
          <w:kern w:val="2"/>
          <w:sz w:val="24"/>
          <w:szCs w:val="24"/>
          <w:lang w:eastAsia="en-US"/>
        </w:rPr>
        <w:t xml:space="preserve">администрацию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подпунктах 4 и 5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в </w:t>
      </w:r>
      <w:r w:rsidRPr="008F5875">
        <w:rPr>
          <w:rFonts w:ascii="Arial" w:eastAsia="Times New Roman" w:hAnsi="Arial"/>
          <w:kern w:val="2"/>
          <w:sz w:val="24"/>
          <w:szCs w:val="24"/>
          <w:lang w:eastAsia="ru-RU"/>
        </w:rPr>
        <w:t>м</w:t>
      </w:r>
      <w:r w:rsidRPr="008F5875">
        <w:rPr>
          <w:rFonts w:ascii="Arial" w:hAnsi="Arial"/>
          <w:kern w:val="2"/>
          <w:sz w:val="24"/>
          <w:szCs w:val="24"/>
          <w:lang w:eastAsia="en-US"/>
        </w:rPr>
        <w:t>инистерство социального развития, опеки и попечительства Иркутской облас</w:t>
      </w:r>
      <w:r w:rsidRPr="008F5875">
        <w:rPr>
          <w:rFonts w:ascii="Arial" w:hAnsi="Arial"/>
          <w:kern w:val="2"/>
          <w:sz w:val="24"/>
          <w:szCs w:val="24"/>
          <w:u w:val="single"/>
          <w:lang w:eastAsia="en-US"/>
        </w:rPr>
        <w:t>ти</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ru-RU"/>
        </w:rPr>
        <w:t xml:space="preserve">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документов, указанных в подпункте 6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в </w:t>
      </w:r>
      <w:r w:rsidRPr="008F5875">
        <w:rPr>
          <w:rFonts w:ascii="Arial" w:eastAsia="Times New Roman" w:hAnsi="Arial"/>
          <w:kern w:val="2"/>
          <w:sz w:val="24"/>
          <w:szCs w:val="24"/>
          <w:lang w:eastAsia="ru-RU"/>
        </w:rPr>
        <w:t xml:space="preserve">органы записи актов гражданского состояния 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Для получения сведений, указанных в подпункте 7 пункта </w:t>
      </w:r>
      <w:r w:rsidRPr="008F5875">
        <w:rPr>
          <w:rFonts w:ascii="Arial" w:hAnsi="Arial"/>
          <w:kern w:val="2"/>
          <w:sz w:val="24"/>
          <w:szCs w:val="24"/>
          <w:u w:val="single"/>
          <w:lang w:eastAsia="en-US"/>
        </w:rPr>
        <w:t>21</w:t>
      </w:r>
      <w:r w:rsidRPr="008F5875">
        <w:rPr>
          <w:rFonts w:ascii="Arial" w:hAnsi="Arial"/>
          <w:kern w:val="2"/>
          <w:sz w:val="24"/>
          <w:szCs w:val="24"/>
          <w:lang w:eastAsia="en-US"/>
        </w:rPr>
        <w:t xml:space="preserve"> настоящего административного регламента, заявитель или его представитель вправе обратиться </w:t>
      </w:r>
      <w:r w:rsidR="007E053F" w:rsidRPr="008F5875">
        <w:rPr>
          <w:rFonts w:ascii="Arial" w:hAnsi="Arial"/>
          <w:kern w:val="2"/>
          <w:sz w:val="24"/>
          <w:szCs w:val="24"/>
          <w:lang w:eastAsia="en-US"/>
        </w:rPr>
        <w:t>общество с ограниченной ответственностью «Братское городское бюро технической инвентаризации и кадастровых работ»</w:t>
      </w:r>
      <w:r w:rsidRPr="008F5875">
        <w:rPr>
          <w:rFonts w:ascii="Arial" w:eastAsia="Times New Roman" w:hAnsi="Arial"/>
          <w:kern w:val="2"/>
          <w:sz w:val="24"/>
          <w:szCs w:val="24"/>
          <w:lang w:eastAsia="ru-RU"/>
        </w:rPr>
        <w:t xml:space="preserve"> с запросом </w:t>
      </w:r>
      <w:r w:rsidRPr="008F5875">
        <w:rPr>
          <w:rFonts w:ascii="Arial" w:hAnsi="Arial"/>
          <w:kern w:val="2"/>
          <w:sz w:val="24"/>
          <w:szCs w:val="24"/>
          <w:lang w:eastAsia="en-US"/>
        </w:rPr>
        <w:t>в виде бумажного документа путем направления по почте, представления непосредственно в организацию либо через МФЦ.</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23. Заявитель (заявители) или его (их) представитель (представители) вправе представить в администрацию документы и сведения, указанные в пункте 21 настоящего административного регламента, способами, установленными в пункте 18 настоящего административного регламента.</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24. Требования к документам, представляемым </w:t>
      </w:r>
      <w:r w:rsidRPr="008F5875">
        <w:rPr>
          <w:rFonts w:ascii="Arial" w:hAnsi="Arial"/>
          <w:kern w:val="2"/>
          <w:sz w:val="24"/>
          <w:szCs w:val="24"/>
          <w:lang w:eastAsia="en-US"/>
        </w:rPr>
        <w:t>заявителем (заявителями) или его (их) представителем (представителями)</w:t>
      </w:r>
      <w:r w:rsidRPr="008F5875">
        <w:rPr>
          <w:rFonts w:ascii="Arial" w:eastAsia="Times New Roman" w:hAnsi="Arial"/>
          <w:kern w:val="2"/>
          <w:sz w:val="24"/>
          <w:szCs w:val="24"/>
          <w:lang w:eastAsia="ru-RU"/>
        </w:rPr>
        <w:t>:</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тексты документов должны быть написаны разборчиво;</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документы не должны иметь подчисток, приписок, зачеркнутых слов и не оговоренных в них исправлений;</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документы не должны быть исполнены карандашом;</w:t>
      </w:r>
    </w:p>
    <w:p w:rsidR="00592762" w:rsidRPr="008F5875" w:rsidRDefault="00592762" w:rsidP="00473AD6">
      <w:pPr>
        <w:suppressAutoHyphens w:val="0"/>
        <w:autoSpaceDE w:val="0"/>
        <w:autoSpaceDN w:val="0"/>
        <w:adjustRightInd w:val="0"/>
        <w:spacing w:line="0" w:lineRule="atLeast"/>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lastRenderedPageBreak/>
        <w:t>25. Администрация при предоставлении муниципальной услуги не вправе требовать от заявителей или их представителей:</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2762" w:rsidRPr="008F5875" w:rsidRDefault="00592762" w:rsidP="00473AD6">
      <w:pPr>
        <w:suppressAutoHyphens w:val="0"/>
        <w:autoSpaceDE w:val="0"/>
        <w:autoSpaceDN w:val="0"/>
        <w:adjustRightInd w:val="0"/>
        <w:ind w:firstLine="709"/>
        <w:contextualSpacing/>
        <w:jc w:val="both"/>
        <w:rPr>
          <w:rFonts w:ascii="Arial" w:hAnsi="Arial"/>
          <w:kern w:val="2"/>
          <w:sz w:val="24"/>
          <w:szCs w:val="24"/>
          <w:lang w:eastAsia="ru-RU"/>
        </w:rPr>
      </w:pPr>
      <w:r w:rsidRPr="008F5875">
        <w:rPr>
          <w:rFonts w:ascii="Arial" w:hAnsi="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F5875">
        <w:rPr>
          <w:rFonts w:ascii="Arial" w:hAnsi="Arial"/>
          <w:kern w:val="2"/>
          <w:sz w:val="24"/>
          <w:szCs w:val="24"/>
          <w:lang w:eastAsia="ru-RU"/>
        </w:rPr>
        <w:noBreakHyphen/>
        <w:t>ФЗ «Об организации предоставления государственных и муниципальных услуг» перечень документов;</w:t>
      </w:r>
    </w:p>
    <w:p w:rsidR="00592762" w:rsidRPr="00317345" w:rsidRDefault="00592762" w:rsidP="00473AD6">
      <w:pPr>
        <w:suppressAutoHyphens w:val="0"/>
        <w:autoSpaceDE w:val="0"/>
        <w:autoSpaceDN w:val="0"/>
        <w:ind w:firstLine="709"/>
        <w:contextualSpacing/>
        <w:jc w:val="both"/>
        <w:rPr>
          <w:rFonts w:ascii="Arial" w:eastAsia="Times New Roman" w:hAnsi="Arial"/>
          <w:kern w:val="2"/>
          <w:sz w:val="24"/>
          <w:szCs w:val="24"/>
          <w:lang w:eastAsia="ru-RU"/>
        </w:rPr>
      </w:pPr>
      <w:r w:rsidRPr="00317345">
        <w:rPr>
          <w:rFonts w:ascii="Arial" w:eastAsia="Times New Roman" w:hAnsi="Arial"/>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34350" w:rsidRPr="00317345">
        <w:rPr>
          <w:rFonts w:ascii="Arial" w:eastAsia="Times New Roman" w:hAnsi="Arial"/>
          <w:kern w:val="2"/>
          <w:sz w:val="24"/>
          <w:szCs w:val="24"/>
          <w:lang w:eastAsia="ru-RU"/>
        </w:rPr>
        <w:t xml:space="preserve">решением Думы </w:t>
      </w:r>
      <w:r w:rsidR="00317345" w:rsidRPr="00317345">
        <w:rPr>
          <w:rFonts w:ascii="Arial" w:eastAsia="Times New Roman" w:hAnsi="Arial"/>
          <w:kern w:val="2"/>
          <w:sz w:val="24"/>
          <w:szCs w:val="24"/>
          <w:lang w:eastAsia="ru-RU"/>
        </w:rPr>
        <w:t>Тарминского</w:t>
      </w:r>
      <w:r w:rsidR="00D34350" w:rsidRPr="00317345">
        <w:rPr>
          <w:rFonts w:ascii="Arial" w:eastAsia="Times New Roman" w:hAnsi="Arial"/>
          <w:kern w:val="2"/>
          <w:sz w:val="24"/>
          <w:szCs w:val="24"/>
          <w:lang w:eastAsia="ru-RU"/>
        </w:rPr>
        <w:t xml:space="preserve"> сельского поселения от </w:t>
      </w:r>
      <w:r w:rsidR="00317345" w:rsidRPr="00317345">
        <w:rPr>
          <w:rFonts w:ascii="Arial" w:eastAsia="Times New Roman" w:hAnsi="Arial"/>
          <w:kern w:val="2"/>
          <w:sz w:val="24"/>
          <w:szCs w:val="24"/>
          <w:lang w:eastAsia="ru-RU"/>
        </w:rPr>
        <w:t>28.11</w:t>
      </w:r>
      <w:r w:rsidR="00D34350" w:rsidRPr="00317345">
        <w:rPr>
          <w:rFonts w:ascii="Arial" w:eastAsia="Times New Roman" w:hAnsi="Arial"/>
          <w:kern w:val="2"/>
          <w:sz w:val="24"/>
          <w:szCs w:val="24"/>
          <w:lang w:eastAsia="ru-RU"/>
        </w:rPr>
        <w:t xml:space="preserve">.2013 г. № </w:t>
      </w:r>
      <w:r w:rsidR="00317345" w:rsidRPr="00317345">
        <w:rPr>
          <w:rFonts w:ascii="Arial" w:eastAsia="Times New Roman" w:hAnsi="Arial"/>
          <w:kern w:val="2"/>
          <w:sz w:val="24"/>
          <w:szCs w:val="24"/>
          <w:lang w:eastAsia="ru-RU"/>
        </w:rPr>
        <w:t>89</w:t>
      </w:r>
      <w:r w:rsidRPr="00317345">
        <w:rPr>
          <w:rFonts w:ascii="Arial" w:eastAsia="Times New Roman" w:hAnsi="Arial"/>
          <w:kern w:val="2"/>
          <w:sz w:val="24"/>
          <w:szCs w:val="24"/>
          <w:lang w:eastAsia="ru-RU"/>
        </w:rPr>
        <w:t>;</w:t>
      </w:r>
    </w:p>
    <w:p w:rsidR="00592762" w:rsidRPr="008F5875" w:rsidRDefault="00592762" w:rsidP="00473AD6">
      <w:pPr>
        <w:suppressAutoHyphens w:val="0"/>
        <w:autoSpaceDE w:val="0"/>
        <w:autoSpaceDN w:val="0"/>
        <w:adjustRightInd w:val="0"/>
        <w:ind w:firstLine="709"/>
        <w:contextualSpacing/>
        <w:jc w:val="both"/>
        <w:rPr>
          <w:rFonts w:ascii="Arial" w:eastAsia="Times New Roman" w:hAnsi="Arial"/>
          <w:color w:val="000000"/>
          <w:kern w:val="2"/>
          <w:sz w:val="24"/>
          <w:szCs w:val="24"/>
          <w:lang w:eastAsia="ru-RU"/>
        </w:rPr>
      </w:pPr>
      <w:r w:rsidRPr="008F5875">
        <w:rPr>
          <w:rFonts w:ascii="Arial" w:hAnsi="Arial"/>
          <w:color w:val="000000"/>
          <w:sz w:val="24"/>
          <w:szCs w:val="24"/>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8F5875">
        <w:rPr>
          <w:rFonts w:ascii="Arial" w:eastAsia="Times New Roman" w:hAnsi="Arial"/>
          <w:color w:val="000000"/>
          <w:kern w:val="2"/>
          <w:sz w:val="24"/>
          <w:szCs w:val="24"/>
          <w:lang w:eastAsia="ru-RU"/>
        </w:rPr>
        <w:t>от 27 июля 2010 года № 210-ФЗ «Об организации предоставления государственных и муниципальных услуг»;</w:t>
      </w:r>
    </w:p>
    <w:p w:rsidR="00592762" w:rsidRPr="008F5875" w:rsidRDefault="00592762" w:rsidP="00473AD6">
      <w:pPr>
        <w:suppressAutoHyphens w:val="0"/>
        <w:autoSpaceDE w:val="0"/>
        <w:autoSpaceDN w:val="0"/>
        <w:adjustRightInd w:val="0"/>
        <w:spacing w:line="0" w:lineRule="atLeast"/>
        <w:ind w:firstLine="709"/>
        <w:contextualSpacing/>
        <w:jc w:val="both"/>
        <w:rPr>
          <w:rFonts w:ascii="Arial" w:hAnsi="Arial"/>
          <w:sz w:val="24"/>
          <w:szCs w:val="24"/>
          <w:lang w:eastAsia="en-US"/>
        </w:rPr>
      </w:pPr>
      <w:r w:rsidRPr="008F5875">
        <w:rPr>
          <w:rFonts w:ascii="Arial" w:eastAsia="Times New Roman" w:hAnsi="Arial"/>
          <w:kern w:val="2"/>
          <w:sz w:val="24"/>
          <w:szCs w:val="24"/>
          <w:lang w:eastAsia="ru-RU"/>
        </w:rPr>
        <w:t xml:space="preserve">5) </w:t>
      </w:r>
      <w:r w:rsidRPr="008F5875">
        <w:rPr>
          <w:rFonts w:ascii="Arial" w:hAnsi="Arial"/>
          <w:sz w:val="24"/>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w:t>
      </w:r>
      <w:r w:rsidRPr="008F5875">
        <w:rPr>
          <w:rFonts w:ascii="Arial" w:hAnsi="Arial"/>
          <w:sz w:val="24"/>
          <w:szCs w:val="24"/>
          <w:vertAlign w:val="superscript"/>
          <w:lang w:eastAsia="en-US"/>
        </w:rPr>
        <w:t>2</w:t>
      </w:r>
      <w:r w:rsidRPr="008F5875">
        <w:rPr>
          <w:rFonts w:ascii="Arial" w:hAnsi="Arial"/>
          <w:sz w:val="24"/>
          <w:szCs w:val="24"/>
          <w:lang w:eastAsia="en-US"/>
        </w:rPr>
        <w:t xml:space="preserve"> части 1 статьи 16 </w:t>
      </w:r>
      <w:r w:rsidRPr="008F5875">
        <w:rPr>
          <w:rFonts w:ascii="Arial" w:eastAsia="Times New Roman" w:hAnsi="Arial"/>
          <w:kern w:val="2"/>
          <w:sz w:val="24"/>
          <w:szCs w:val="24"/>
          <w:lang w:eastAsia="ru-RU"/>
        </w:rPr>
        <w:t>Федерального закона от 27 июля 2010 года</w:t>
      </w:r>
      <w:r w:rsidRPr="008F5875">
        <w:rPr>
          <w:rFonts w:ascii="Arial" w:eastAsia="Times New Roman" w:hAnsi="Arial"/>
          <w:kern w:val="2"/>
          <w:sz w:val="24"/>
          <w:szCs w:val="24"/>
          <w:lang w:eastAsia="ru-RU"/>
        </w:rPr>
        <w:br/>
        <w:t>№ 210-ФЗ «Об организации предоставления государственных и муниципальных услуг»</w:t>
      </w:r>
      <w:r w:rsidRPr="008F5875">
        <w:rPr>
          <w:rFonts w:ascii="Arial" w:hAnsi="Arial"/>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10. Исчерпывающий перечень оснований для отказа </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в приеме к рассмотрению документов, необходимых</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для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eastAsia="Times New Roman" w:hAnsi="Arial"/>
          <w:kern w:val="2"/>
          <w:sz w:val="24"/>
          <w:szCs w:val="24"/>
          <w:lang w:eastAsia="en-US"/>
        </w:rPr>
        <w:t xml:space="preserve">26. </w:t>
      </w:r>
      <w:r w:rsidRPr="008F5875">
        <w:rPr>
          <w:rFonts w:ascii="Arial" w:hAnsi="Arial"/>
          <w:kern w:val="2"/>
          <w:sz w:val="24"/>
          <w:szCs w:val="24"/>
          <w:lang w:eastAsia="en-US"/>
        </w:rPr>
        <w:t>Основаниями для отказа в приеме заявления к рассмотрению являются:</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hAnsi="Arial"/>
          <w:kern w:val="2"/>
          <w:sz w:val="24"/>
          <w:szCs w:val="24"/>
          <w:lang w:eastAsia="en-US"/>
        </w:rPr>
        <w:t xml:space="preserve">1) </w:t>
      </w:r>
      <w:r w:rsidRPr="008F5875">
        <w:rPr>
          <w:rFonts w:ascii="Arial" w:eastAsia="Times New Roman" w:hAnsi="Arial"/>
          <w:kern w:val="2"/>
          <w:sz w:val="24"/>
          <w:szCs w:val="24"/>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hAnsi="Arial"/>
          <w:sz w:val="24"/>
          <w:szCs w:val="24"/>
          <w:lang w:eastAsia="en-US"/>
        </w:rPr>
      </w:pPr>
      <w:r w:rsidRPr="008F5875">
        <w:rPr>
          <w:rFonts w:ascii="Arial" w:hAnsi="Arial"/>
          <w:kern w:val="2"/>
          <w:sz w:val="24"/>
          <w:szCs w:val="24"/>
          <w:lang w:eastAsia="en-US"/>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8F5875">
        <w:rPr>
          <w:rFonts w:ascii="Arial" w:hAnsi="Arial"/>
          <w:sz w:val="24"/>
          <w:szCs w:val="24"/>
          <w:lang w:eastAsia="en-US"/>
        </w:rPr>
        <w:t>ограниченного в дееспособности.</w:t>
      </w: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lastRenderedPageBreak/>
        <w:t>3) не представлены документы, указанные в пункте 16 настоящего административного регламента;</w:t>
      </w:r>
    </w:p>
    <w:p w:rsidR="00592762" w:rsidRPr="008F5875" w:rsidRDefault="00592762" w:rsidP="00D34350">
      <w:pPr>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4) несоответствие представленных документов требованиям, указанным в пункте 24</w:t>
      </w:r>
      <w:r w:rsidRPr="008F5875">
        <w:rPr>
          <w:rFonts w:ascii="Arial" w:hAnsi="Arial"/>
          <w:color w:val="FF0000"/>
          <w:kern w:val="2"/>
          <w:sz w:val="24"/>
          <w:szCs w:val="24"/>
          <w:lang w:eastAsia="en-US"/>
        </w:rPr>
        <w:t xml:space="preserve"> </w:t>
      </w:r>
      <w:r w:rsidRPr="008F5875">
        <w:rPr>
          <w:rFonts w:ascii="Arial" w:hAnsi="Arial"/>
          <w:kern w:val="2"/>
          <w:sz w:val="24"/>
          <w:szCs w:val="24"/>
          <w:lang w:eastAsia="en-US"/>
        </w:rPr>
        <w:t>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27. В случае установления оснований для отказа </w:t>
      </w:r>
      <w:r w:rsidRPr="008F5875">
        <w:rPr>
          <w:rFonts w:ascii="Arial" w:hAnsi="Arial"/>
          <w:kern w:val="2"/>
          <w:sz w:val="24"/>
          <w:szCs w:val="24"/>
          <w:lang w:eastAsia="en-US"/>
        </w:rPr>
        <w:t>в приеме заявления к рассмотрению</w:t>
      </w:r>
      <w:r w:rsidRPr="008F5875">
        <w:rPr>
          <w:rFonts w:ascii="Arial" w:eastAsia="Times New Roman" w:hAnsi="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83 настоящего административного регламента.</w:t>
      </w:r>
    </w:p>
    <w:p w:rsidR="00592762" w:rsidRPr="008F5875" w:rsidRDefault="00592762" w:rsidP="00D34350">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28. Отказ </w:t>
      </w:r>
      <w:r w:rsidRPr="008F5875">
        <w:rPr>
          <w:rFonts w:ascii="Arial" w:hAnsi="Arial"/>
          <w:kern w:val="2"/>
          <w:sz w:val="24"/>
          <w:szCs w:val="24"/>
          <w:lang w:eastAsia="en-US"/>
        </w:rPr>
        <w:t>в приеме заявления к рассмотрению</w:t>
      </w:r>
      <w:r w:rsidRPr="008F5875">
        <w:rPr>
          <w:rFonts w:ascii="Arial" w:eastAsia="Times New Roman" w:hAnsi="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92762" w:rsidRPr="008F5875" w:rsidRDefault="00592762" w:rsidP="00592762">
      <w:pPr>
        <w:autoSpaceDE w:val="0"/>
        <w:autoSpaceDN w:val="0"/>
        <w:adjustRightInd w:val="0"/>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11. Исчерпывающий перечень оснований для приостановления предоставления муниципальной услуги</w:t>
      </w:r>
      <w:r w:rsidRPr="008F5875">
        <w:rPr>
          <w:rFonts w:ascii="Arial" w:eastAsia="Times New Roman" w:hAnsi="Arial"/>
          <w:kern w:val="2"/>
          <w:sz w:val="24"/>
          <w:szCs w:val="24"/>
          <w:u w:val="single"/>
          <w:lang w:eastAsia="ru-RU"/>
        </w:rPr>
        <w:t xml:space="preserve"> </w:t>
      </w:r>
      <w:r w:rsidRPr="008F5875">
        <w:rPr>
          <w:rFonts w:ascii="Arial" w:eastAsia="Times New Roman" w:hAnsi="Arial"/>
          <w:kern w:val="2"/>
          <w:sz w:val="24"/>
          <w:szCs w:val="24"/>
          <w:lang w:eastAsia="ru-RU"/>
        </w:rPr>
        <w:t xml:space="preserve">или </w:t>
      </w: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отказа в предоставлении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A070F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592762" w:rsidRPr="008F5875" w:rsidRDefault="00592762" w:rsidP="00592762">
      <w:pPr>
        <w:suppressAutoHyphens w:val="0"/>
        <w:autoSpaceDE w:val="0"/>
        <w:autoSpaceDN w:val="0"/>
        <w:adjustRightInd w:val="0"/>
        <w:spacing w:line="0" w:lineRule="atLeast"/>
        <w:contextualSpacing/>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12. </w:t>
      </w:r>
      <w:bookmarkStart w:id="2" w:name="Par277"/>
      <w:bookmarkEnd w:id="2"/>
      <w:r w:rsidRPr="008F5875">
        <w:rPr>
          <w:rFonts w:ascii="Arial" w:eastAsia="Times New Roman" w:hAnsi="Arial"/>
          <w:kern w:val="2"/>
          <w:sz w:val="24"/>
          <w:szCs w:val="24"/>
          <w:lang w:eastAsia="ru-RU"/>
        </w:rPr>
        <w:t>Размер платы, взимаемой с заявителя при предоставлении</w:t>
      </w:r>
      <w:r w:rsidRPr="008F5875">
        <w:rPr>
          <w:rFonts w:ascii="Arial" w:eastAsia="Times New Roman" w:hAnsi="Arial"/>
          <w:kern w:val="2"/>
          <w:sz w:val="24"/>
          <w:szCs w:val="24"/>
          <w:lang w:eastAsia="ru-RU"/>
        </w:rPr>
        <w:br/>
        <w:t>муниципальной услуги, и способы ее взимания</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A070F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30. Муниципальная услуга предоставляется без взимания государственной пошлины или иной платы.</w:t>
      </w: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92762" w:rsidRPr="008F5875" w:rsidRDefault="00592762" w:rsidP="00592762">
      <w:pPr>
        <w:suppressAutoHyphens w:val="0"/>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13. Максимальный срок ожидания в очереди</w:t>
      </w:r>
      <w:r w:rsidRPr="008F5875">
        <w:rPr>
          <w:rFonts w:ascii="Arial" w:eastAsia="Times New Roman" w:hAnsi="Arial"/>
          <w:kern w:val="2"/>
          <w:sz w:val="24"/>
          <w:szCs w:val="24"/>
          <w:lang w:eastAsia="ru-RU"/>
        </w:rPr>
        <w:br/>
        <w:t>при подаче заявителем заявления и при получении</w:t>
      </w:r>
      <w:r w:rsidRPr="008F5875">
        <w:rPr>
          <w:rFonts w:ascii="Arial" w:eastAsia="Times New Roman" w:hAnsi="Arial"/>
          <w:kern w:val="2"/>
          <w:sz w:val="24"/>
          <w:szCs w:val="24"/>
          <w:lang w:eastAsia="ru-RU"/>
        </w:rPr>
        <w:br/>
        <w:t>результата предоставления муниципальной услуги</w:t>
      </w:r>
    </w:p>
    <w:p w:rsidR="00592762" w:rsidRPr="008F5875" w:rsidRDefault="00592762" w:rsidP="00592762">
      <w:pPr>
        <w:suppressAutoHyphens w:val="0"/>
        <w:spacing w:line="0" w:lineRule="atLeast"/>
        <w:jc w:val="center"/>
        <w:rPr>
          <w:rFonts w:ascii="Arial" w:eastAsia="Times New Roman" w:hAnsi="Arial"/>
          <w:kern w:val="2"/>
          <w:sz w:val="24"/>
          <w:szCs w:val="24"/>
          <w:lang w:eastAsia="ru-RU"/>
        </w:rPr>
      </w:pP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32. Максимальное время ожидания в очереди при подаче заявления и документов не должно превышать 15 минут.</w:t>
      </w:r>
    </w:p>
    <w:p w:rsidR="00592762" w:rsidRPr="008F5875" w:rsidRDefault="00592762" w:rsidP="00A070F1">
      <w:pPr>
        <w:suppressAutoHyphens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33. Максимальное время ожидания в очереди при получении результата муниципальной услуги не должно превышать 15 минут.</w:t>
      </w:r>
    </w:p>
    <w:p w:rsidR="00592762" w:rsidRPr="008F5875" w:rsidRDefault="00592762" w:rsidP="00592762">
      <w:pPr>
        <w:suppressAutoHyphens w:val="0"/>
        <w:spacing w:line="0" w:lineRule="atLeast"/>
        <w:jc w:val="center"/>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14. Срок регистрации заявления</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DC74F1">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DC74F1"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r w:rsidRPr="008F5875">
        <w:rPr>
          <w:rFonts w:ascii="Arial" w:eastAsia="Times New Roman" w:hAnsi="Arial"/>
          <w:kern w:val="2"/>
          <w:sz w:val="24"/>
          <w:szCs w:val="24"/>
          <w:lang w:eastAsia="en-US"/>
        </w:rPr>
        <w:t xml:space="preserve">  путем присвоения указанным документам входящего номера с указанием даты получения.</w:t>
      </w:r>
    </w:p>
    <w:p w:rsidR="00592762" w:rsidRPr="008F5875" w:rsidRDefault="00592762" w:rsidP="00DC74F1">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lastRenderedPageBreak/>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92762" w:rsidRPr="008F5875" w:rsidRDefault="00592762" w:rsidP="00DC74F1">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36. Днем регистрации документов является день их поступления в администрацию (до 16-00 часов). При поступлении документов после</w:t>
      </w:r>
      <w:r w:rsidRPr="008F5875">
        <w:rPr>
          <w:rFonts w:ascii="Arial" w:hAnsi="Arial"/>
          <w:kern w:val="2"/>
          <w:sz w:val="24"/>
          <w:szCs w:val="24"/>
          <w:lang w:eastAsia="en-US"/>
        </w:rPr>
        <w:br/>
        <w:t>16-00 часов или в нерабочий день их регистрация происходит следующим рабочим днем.</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15. Требования к помещениям, в которых </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предоставляется муниципальная услуга</w:t>
      </w:r>
    </w:p>
    <w:p w:rsidR="00592762" w:rsidRPr="008F5875" w:rsidRDefault="00592762" w:rsidP="00592762">
      <w:pPr>
        <w:keepNext/>
        <w:keepLines/>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2762" w:rsidRPr="008F5875" w:rsidRDefault="00592762" w:rsidP="00826220">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592762" w:rsidRPr="008F5875" w:rsidRDefault="00592762" w:rsidP="00826220">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16. Показатели доступности и качества муниципальной услуги</w:t>
      </w:r>
    </w:p>
    <w:p w:rsidR="00592762" w:rsidRPr="008F5875" w:rsidRDefault="00592762" w:rsidP="00592762">
      <w:pPr>
        <w:keepNext/>
        <w:keepLines/>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47. Основными показателями доступности и качества муниципальной услуги являются:</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соблюдение требований к местам предоставления муниципальной услуги, их транспортной доступности;</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среднее время ожидания в очереди при подаче документов;</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92762" w:rsidRPr="008F5875" w:rsidRDefault="00592762" w:rsidP="00C31751">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возможность получения информации о ходе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для подачи заявления и документов, необходимых для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для получения результата предоставления муниципальной услуги.</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F5875">
        <w:rPr>
          <w:rFonts w:ascii="Arial" w:eastAsia="Times New Roman" w:hAnsi="Arial"/>
          <w:kern w:val="2"/>
          <w:sz w:val="24"/>
          <w:szCs w:val="24"/>
          <w:u w:val="single"/>
          <w:lang w:eastAsia="ru-RU"/>
        </w:rPr>
        <w:t>49</w:t>
      </w:r>
      <w:r w:rsidRPr="008F5875">
        <w:rPr>
          <w:rFonts w:ascii="Arial" w:eastAsia="Times New Roman" w:hAnsi="Arial"/>
          <w:kern w:val="2"/>
          <w:sz w:val="24"/>
          <w:szCs w:val="24"/>
          <w:lang w:eastAsia="ru-RU"/>
        </w:rPr>
        <w:t xml:space="preserve"> настоящего административного регламента видов взаимодействия.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52. Заявителю обеспечивается возможность получения муниципальной услуги посредством МФЦ.</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C31751"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Глава 17. Иные требования к предоставлению муниципальной услуги, </w:t>
      </w:r>
    </w:p>
    <w:p w:rsidR="00592762" w:rsidRPr="008F5875" w:rsidRDefault="00592762" w:rsidP="00C31751">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 xml:space="preserve">в том числе учитывающие особенности предоставления муниципальной услуги в МФЦ, и особенности предоставления </w:t>
      </w:r>
      <w:r w:rsidR="00C31751"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ru-RU"/>
        </w:rPr>
        <w:t>муниципальной услуги в электронной форме</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54. Муниципальная услуга по экстерриториальному принципу не предоставляется.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55. В соответствии с Перечнем услуг, которые являются необходимыми и обязательными для предоставления муниципальных услуг, утвержденным </w:t>
      </w:r>
      <w:r w:rsidR="00C31751" w:rsidRPr="008F5875">
        <w:rPr>
          <w:rFonts w:ascii="Arial" w:eastAsia="Times New Roman" w:hAnsi="Arial"/>
          <w:kern w:val="2"/>
          <w:sz w:val="24"/>
          <w:szCs w:val="24"/>
          <w:lang w:eastAsia="ru-RU"/>
        </w:rPr>
        <w:t xml:space="preserve">утвержденный решением Думы </w:t>
      </w:r>
      <w:r w:rsidR="00317345">
        <w:rPr>
          <w:rFonts w:ascii="Arial" w:eastAsia="Times New Roman" w:hAnsi="Arial"/>
          <w:kern w:val="2"/>
          <w:sz w:val="24"/>
          <w:szCs w:val="24"/>
          <w:lang w:eastAsia="ru-RU"/>
        </w:rPr>
        <w:t>Тарминского</w:t>
      </w:r>
      <w:r w:rsidR="00C31751" w:rsidRPr="008F5875">
        <w:rPr>
          <w:rFonts w:ascii="Arial" w:eastAsia="Times New Roman" w:hAnsi="Arial"/>
          <w:kern w:val="2"/>
          <w:sz w:val="24"/>
          <w:szCs w:val="24"/>
          <w:lang w:eastAsia="ru-RU"/>
        </w:rPr>
        <w:t xml:space="preserve"> сельского поселения от </w:t>
      </w:r>
      <w:r w:rsidR="00317345">
        <w:rPr>
          <w:rFonts w:ascii="Arial" w:eastAsia="Times New Roman" w:hAnsi="Arial"/>
          <w:kern w:val="2"/>
          <w:sz w:val="24"/>
          <w:szCs w:val="24"/>
          <w:lang w:eastAsia="ru-RU"/>
        </w:rPr>
        <w:t>28.11</w:t>
      </w:r>
      <w:r w:rsidR="00C31751" w:rsidRPr="008F5875">
        <w:rPr>
          <w:rFonts w:ascii="Arial" w:eastAsia="Times New Roman" w:hAnsi="Arial"/>
          <w:kern w:val="2"/>
          <w:sz w:val="24"/>
          <w:szCs w:val="24"/>
          <w:lang w:eastAsia="ru-RU"/>
        </w:rPr>
        <w:t xml:space="preserve">.2013 г. № </w:t>
      </w:r>
      <w:r w:rsidR="00317345">
        <w:rPr>
          <w:rFonts w:ascii="Arial" w:eastAsia="Times New Roman" w:hAnsi="Arial"/>
          <w:kern w:val="2"/>
          <w:sz w:val="24"/>
          <w:szCs w:val="24"/>
          <w:lang w:eastAsia="ru-RU"/>
        </w:rPr>
        <w:t>89</w:t>
      </w:r>
      <w:r w:rsidRPr="008F5875">
        <w:rPr>
          <w:rFonts w:ascii="Arial" w:eastAsia="Times New Roman" w:hAnsi="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592762" w:rsidRPr="008F5875" w:rsidRDefault="00592762" w:rsidP="00C31751">
      <w:pPr>
        <w:suppressAutoHyphens w:val="0"/>
        <w:autoSpaceDE w:val="0"/>
        <w:autoSpaceDN w:val="0"/>
        <w:adjustRightInd w:val="0"/>
        <w:ind w:firstLine="709"/>
        <w:jc w:val="both"/>
        <w:rPr>
          <w:rFonts w:ascii="Arial" w:eastAsia="Times New Roman" w:hAnsi="Arial"/>
          <w:sz w:val="24"/>
          <w:szCs w:val="24"/>
          <w:lang w:eastAsia="ru-RU"/>
        </w:rPr>
      </w:pPr>
      <w:r w:rsidRPr="008F5875">
        <w:rPr>
          <w:rFonts w:ascii="Arial" w:eastAsia="Times New Roman" w:hAnsi="Arial"/>
          <w:kern w:val="2"/>
          <w:sz w:val="24"/>
          <w:szCs w:val="24"/>
          <w:lang w:eastAsia="ru-RU"/>
        </w:rPr>
        <w:t>57.</w:t>
      </w:r>
      <w:r w:rsidRPr="008F5875">
        <w:rPr>
          <w:rFonts w:ascii="Arial" w:eastAsia="Times New Roman" w:hAnsi="Arial"/>
          <w:color w:val="FF0000"/>
          <w:kern w:val="2"/>
          <w:sz w:val="24"/>
          <w:szCs w:val="24"/>
          <w:lang w:eastAsia="ru-RU"/>
        </w:rPr>
        <w:t xml:space="preserve"> </w:t>
      </w:r>
      <w:r w:rsidRPr="008F5875">
        <w:rPr>
          <w:rFonts w:ascii="Arial" w:eastAsia="Times New Roman" w:hAnsi="Arial"/>
          <w:sz w:val="24"/>
          <w:szCs w:val="24"/>
          <w:lang w:eastAsia="ru-RU"/>
        </w:rPr>
        <w:t>Иные требования, в том числе учитывающие особенности предоставления муниципальной услуги в электронной форме, не предусматриваются.</w:t>
      </w:r>
    </w:p>
    <w:p w:rsidR="00592762" w:rsidRPr="008F5875" w:rsidRDefault="00592762" w:rsidP="00C31751">
      <w:pPr>
        <w:suppressAutoHyphens w:val="0"/>
        <w:autoSpaceDE w:val="0"/>
        <w:autoSpaceDN w:val="0"/>
        <w:adjustRightInd w:val="0"/>
        <w:ind w:firstLine="709"/>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3" w:name="Par343"/>
      <w:bookmarkEnd w:id="3"/>
      <w:r w:rsidRPr="008F5875">
        <w:rPr>
          <w:rFonts w:ascii="Arial" w:eastAsia="Times New Roman" w:hAnsi="Arial"/>
          <w:kern w:val="2"/>
          <w:sz w:val="24"/>
          <w:szCs w:val="24"/>
          <w:lang w:eastAsia="ru-RU"/>
        </w:rPr>
        <w:t>Глава 18. Состав и последовательность административных процедур</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58. Предоставление муниципальной услуги включает в себя следующие административные процедуры:</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прием, регистрация заявления и документов, представленных заявителем (заявителями);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принятие решения о приеме заявления и документов к рассмотрению или решения об отказе в приеме заявления и документов к рассмотрению;</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4) принятие решения о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ru-RU"/>
        </w:rPr>
        <w:t xml:space="preserve">или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 з</w:t>
      </w:r>
      <w:r w:rsidRPr="008F5875">
        <w:rPr>
          <w:rFonts w:ascii="Arial" w:eastAsia="Times New Roman" w:hAnsi="Arial"/>
          <w:kern w:val="2"/>
          <w:sz w:val="24"/>
          <w:szCs w:val="24"/>
          <w:lang w:eastAsia="ru-RU"/>
        </w:rPr>
        <w:t>аключение договора</w:t>
      </w:r>
      <w:r w:rsidRPr="008F5875">
        <w:rPr>
          <w:rFonts w:ascii="Arial" w:eastAsia="Times New Roman" w:hAnsi="Arial"/>
          <w:kern w:val="2"/>
          <w:sz w:val="24"/>
          <w:szCs w:val="24"/>
          <w:lang w:eastAsia="en-US"/>
        </w:rPr>
        <w:t xml:space="preserve">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выдача (направление) заявителю результата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59. В электронной форме при предоставлении муниципальной услуги осуществляются следующие административные процедуры (действия):</w:t>
      </w:r>
    </w:p>
    <w:p w:rsidR="00592762" w:rsidRPr="008F5875" w:rsidRDefault="00592762" w:rsidP="00EF7AC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60. </w:t>
      </w:r>
      <w:r w:rsidRPr="008F5875">
        <w:rPr>
          <w:rFonts w:ascii="Arial" w:eastAsia="Times New Roman" w:hAnsi="Arial"/>
          <w:kern w:val="2"/>
          <w:sz w:val="24"/>
          <w:szCs w:val="24"/>
          <w:lang w:eastAsia="ru-RU"/>
        </w:rPr>
        <w:t>При предоставлении муниципальной услуги МФЦ выполняет следующие действия:</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8F5875">
        <w:rPr>
          <w:rFonts w:ascii="Arial" w:eastAsia="Times New Roman" w:hAnsi="Arial"/>
          <w:kern w:val="2"/>
          <w:sz w:val="24"/>
          <w:szCs w:val="24"/>
          <w:lang w:eastAsia="ru-RU"/>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обработка заявления и представленных документов, в том числе комплексного запроса;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ru-RU"/>
        </w:rPr>
      </w:pPr>
      <w:r w:rsidRPr="008F5875">
        <w:rPr>
          <w:rFonts w:ascii="Arial" w:eastAsia="Times New Roman" w:hAnsi="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заявления к рассмотрению.</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19. Прием, регистрация заявления и документов, представленных заявителем (заявителями)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bookmarkStart w:id="4" w:name="Par355"/>
      <w:bookmarkEnd w:id="4"/>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18 настоящего административного регламента.</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92762" w:rsidRPr="008F5875" w:rsidRDefault="00592762" w:rsidP="00FB6436">
      <w:pPr>
        <w:suppressAutoHyphens w:val="0"/>
        <w:autoSpaceDE w:val="0"/>
        <w:autoSpaceDN w:val="0"/>
        <w:ind w:firstLine="709"/>
        <w:jc w:val="both"/>
        <w:rPr>
          <w:rFonts w:ascii="Arial" w:eastAsia="Times New Roman" w:hAnsi="Arial"/>
          <w:i/>
          <w:kern w:val="2"/>
          <w:sz w:val="24"/>
          <w:szCs w:val="24"/>
          <w:lang w:eastAsia="ru-RU"/>
        </w:rPr>
      </w:pPr>
      <w:r w:rsidRPr="008F5875">
        <w:rPr>
          <w:rFonts w:ascii="Arial" w:eastAsia="Times New Roman" w:hAnsi="Arial"/>
          <w:kern w:val="2"/>
          <w:sz w:val="24"/>
          <w:szCs w:val="24"/>
          <w:lang w:eastAsia="ru-RU"/>
        </w:rPr>
        <w:t xml:space="preserve">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w:t>
      </w:r>
      <w:r w:rsidR="0035180D"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r w:rsidRPr="008F5875">
        <w:rPr>
          <w:rFonts w:ascii="Arial" w:eastAsia="Times New Roman" w:hAnsi="Arial"/>
          <w:i/>
          <w:kern w:val="2"/>
          <w:sz w:val="24"/>
          <w:szCs w:val="24"/>
          <w:lang w:eastAsia="ru-RU"/>
        </w:rPr>
        <w:t>.</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w:t>
      </w:r>
      <w:r w:rsidRPr="008F5875">
        <w:rPr>
          <w:rFonts w:ascii="Arial" w:eastAsia="Times New Roman" w:hAnsi="Arial"/>
          <w:kern w:val="2"/>
          <w:sz w:val="24"/>
          <w:szCs w:val="24"/>
          <w:lang w:eastAsia="ru-RU"/>
        </w:rPr>
        <w:lastRenderedPageBreak/>
        <w:t>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8F5875">
        <w:rPr>
          <w:rFonts w:ascii="Arial" w:eastAsia="Times New Roman" w:hAnsi="Arial"/>
          <w:kern w:val="2"/>
          <w:sz w:val="24"/>
          <w:szCs w:val="24"/>
          <w:lang w:eastAsia="ru-RU"/>
        </w:rPr>
        <w:br/>
        <w:t>связи – один рабочий день со дня получения в администрации указанных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92762" w:rsidRPr="008F5875" w:rsidRDefault="00592762" w:rsidP="00FB6436">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A143A0"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p>
    <w:p w:rsidR="00592762" w:rsidRPr="008F5875" w:rsidRDefault="00592762" w:rsidP="00592762">
      <w:pPr>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20. Формирование и направление межведомственных запросов в органы (организации), участвующие в предоставлении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FB6436">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70. Основанием для начала административной процедуры является непредставление заявителем (заявителями) хотя бы одного из документов, указанных в пункте 21 настоящего административного регламента.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71. Должностное лицо администрации, ответственное за предоставление муниципальной услуги, в течение трех рабочих дней со дня регистрации </w:t>
      </w:r>
      <w:r w:rsidRPr="008F5875">
        <w:rPr>
          <w:rFonts w:ascii="Arial" w:eastAsia="Times New Roman" w:hAnsi="Arial"/>
          <w:kern w:val="2"/>
          <w:sz w:val="24"/>
          <w:szCs w:val="24"/>
          <w:lang w:eastAsia="ru-RU"/>
        </w:rPr>
        <w:t>заявления</w:t>
      </w:r>
      <w:r w:rsidRPr="008F5875">
        <w:rPr>
          <w:rFonts w:ascii="Arial" w:eastAsia="Times New Roman" w:hAnsi="Arial"/>
          <w:kern w:val="2"/>
          <w:sz w:val="24"/>
          <w:szCs w:val="24"/>
          <w:lang w:eastAsia="en-US"/>
        </w:rPr>
        <w:t xml:space="preserve">, представленного заявителем (заявителями) </w:t>
      </w:r>
      <w:r w:rsidRPr="008F5875">
        <w:rPr>
          <w:rFonts w:ascii="Arial" w:eastAsia="Times New Roman" w:hAnsi="Arial"/>
          <w:kern w:val="2"/>
          <w:sz w:val="24"/>
          <w:szCs w:val="24"/>
          <w:lang w:eastAsia="ru-RU"/>
        </w:rPr>
        <w:t>или его (их) представителем (представителями)</w:t>
      </w:r>
      <w:r w:rsidRPr="008F5875">
        <w:rPr>
          <w:rFonts w:ascii="Arial" w:eastAsia="Times New Roman" w:hAnsi="Arial"/>
          <w:kern w:val="2"/>
          <w:sz w:val="24"/>
          <w:szCs w:val="24"/>
          <w:lang w:eastAsia="en-US"/>
        </w:rPr>
        <w:t xml:space="preserve">, а в случае подачи заявления через МФЦ – работник МФЦ в течение трех рабочих дней со дня обращения с </w:t>
      </w:r>
      <w:r w:rsidRPr="008F5875">
        <w:rPr>
          <w:rFonts w:ascii="Arial" w:eastAsia="Times New Roman" w:hAnsi="Arial"/>
          <w:kern w:val="2"/>
          <w:sz w:val="24"/>
          <w:szCs w:val="24"/>
          <w:lang w:eastAsia="ru-RU"/>
        </w:rPr>
        <w:t>заявлением</w:t>
      </w:r>
      <w:r w:rsidRPr="008F5875">
        <w:rPr>
          <w:rFonts w:ascii="Arial" w:eastAsia="Times New Roman" w:hAnsi="Arial"/>
          <w:kern w:val="2"/>
          <w:sz w:val="24"/>
          <w:szCs w:val="24"/>
          <w:lang w:eastAsia="en-US"/>
        </w:rPr>
        <w:t xml:space="preserve"> в МФЦ, формирует и направляет межведомственные запросы:</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8F5875">
        <w:rPr>
          <w:rFonts w:ascii="Arial" w:hAnsi="Arial"/>
          <w:kern w:val="2"/>
          <w:sz w:val="24"/>
          <w:szCs w:val="24"/>
          <w:lang w:eastAsia="en-US"/>
        </w:rPr>
        <w:t>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2) в </w:t>
      </w:r>
      <w:r w:rsidRPr="008F5875">
        <w:rPr>
          <w:rFonts w:ascii="Arial" w:eastAsia="Times New Roman" w:hAnsi="Arial"/>
          <w:kern w:val="2"/>
          <w:sz w:val="24"/>
          <w:szCs w:val="24"/>
          <w:lang w:eastAsia="ru-RU"/>
        </w:rPr>
        <w:t>м</w:t>
      </w:r>
      <w:r w:rsidRPr="008F5875">
        <w:rPr>
          <w:rFonts w:ascii="Arial" w:hAnsi="Arial"/>
          <w:kern w:val="2"/>
          <w:sz w:val="24"/>
          <w:szCs w:val="24"/>
          <w:lang w:eastAsia="en-US"/>
        </w:rPr>
        <w:t>инистерство социального развития, опеки и попечительства Иркутской области – в целях получения:</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w:t>
      </w:r>
      <w:r w:rsidRPr="008F5875">
        <w:rPr>
          <w:rFonts w:ascii="Arial" w:hAnsi="Arial"/>
          <w:kern w:val="2"/>
          <w:sz w:val="24"/>
          <w:szCs w:val="24"/>
          <w:lang w:eastAsia="en-US"/>
        </w:rPr>
        <w:lastRenderedPageBreak/>
        <w:t>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592762" w:rsidRPr="008F5875" w:rsidRDefault="00592762" w:rsidP="00FB6436">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4) в </w:t>
      </w:r>
      <w:r w:rsidR="007E053F" w:rsidRPr="008F5875">
        <w:rPr>
          <w:rFonts w:ascii="Arial" w:hAnsi="Arial"/>
          <w:kern w:val="2"/>
          <w:sz w:val="24"/>
          <w:szCs w:val="24"/>
          <w:lang w:eastAsia="en-US"/>
        </w:rPr>
        <w:t>общество с ограниченной ответственностью «Братское городское бюро технической инвентаризации и кадастровых работ»</w:t>
      </w:r>
      <w:r w:rsidRPr="008F5875">
        <w:rPr>
          <w:rFonts w:ascii="Arial" w:hAnsi="Arial"/>
          <w:kern w:val="2"/>
          <w:sz w:val="24"/>
          <w:szCs w:val="24"/>
          <w:lang w:eastAsia="en-US"/>
        </w:rPr>
        <w:t xml:space="preserve"> – в целях получения сведений </w:t>
      </w:r>
      <w:r w:rsidRPr="008F5875">
        <w:rPr>
          <w:rFonts w:ascii="Arial" w:eastAsia="Times New Roman" w:hAnsi="Arial"/>
          <w:sz w:val="24"/>
          <w:szCs w:val="24"/>
          <w:lang w:eastAsia="ru-RU"/>
        </w:rPr>
        <w:t>об использовании (неиспользовании) гражданином права на однократную бесплатную приватизацию жилого помещения</w:t>
      </w:r>
      <w:r w:rsidRPr="008F5875">
        <w:rPr>
          <w:rFonts w:ascii="Arial" w:hAnsi="Arial"/>
          <w:kern w:val="2"/>
          <w:sz w:val="24"/>
          <w:szCs w:val="24"/>
          <w:lang w:eastAsia="en-US"/>
        </w:rPr>
        <w:t>.</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72.  Межведомственный запрос о представлении документов, указанных в пункте 21 настоящего административного регламента, формируется в соответствии с требованиями статьи 7</w:t>
      </w:r>
      <w:r w:rsidRPr="008F5875">
        <w:rPr>
          <w:rFonts w:ascii="Arial" w:eastAsia="Times New Roman" w:hAnsi="Arial"/>
          <w:kern w:val="2"/>
          <w:sz w:val="24"/>
          <w:szCs w:val="24"/>
          <w:vertAlign w:val="superscript"/>
          <w:lang w:eastAsia="en-US"/>
        </w:rPr>
        <w:t>2</w:t>
      </w:r>
      <w:r w:rsidRPr="008F5875">
        <w:rPr>
          <w:rFonts w:ascii="Arial" w:eastAsia="Times New Roman" w:hAnsi="Arial"/>
          <w:kern w:val="2"/>
          <w:sz w:val="24"/>
          <w:szCs w:val="24"/>
          <w:lang w:eastAsia="en-US"/>
        </w:rPr>
        <w:t xml:space="preserve"> Федерального закона от 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70426C"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75. Результатом административной процедуры является получение в рамках межведомственного взаимодействия документов и сведений, указанных в пункте 21 настоящего административного регламента.</w:t>
      </w:r>
    </w:p>
    <w:p w:rsidR="00592762" w:rsidRPr="008F5875" w:rsidRDefault="00592762" w:rsidP="00FB6436">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0426C"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592762">
      <w:pPr>
        <w:keepLines/>
        <w:suppressAutoHyphens w:val="0"/>
        <w:autoSpaceDE w:val="0"/>
        <w:autoSpaceDN w:val="0"/>
        <w:adjustRightInd w:val="0"/>
        <w:jc w:val="center"/>
        <w:outlineLvl w:val="2"/>
        <w:rPr>
          <w:rFonts w:ascii="Arial" w:eastAsia="Times New Roman" w:hAnsi="Arial"/>
          <w:kern w:val="2"/>
          <w:sz w:val="24"/>
          <w:szCs w:val="24"/>
          <w:lang w:eastAsia="ru-RU"/>
        </w:rPr>
      </w:pPr>
    </w:p>
    <w:p w:rsidR="00592762" w:rsidRPr="008F5875" w:rsidRDefault="00592762" w:rsidP="00592762">
      <w:pPr>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592762" w:rsidRPr="008F5875" w:rsidRDefault="00592762" w:rsidP="00592762">
      <w:pPr>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43414">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15, 16 и 21 настоящего административного регламента.</w:t>
      </w:r>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78.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79. В случае установления наличия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592762" w:rsidRPr="008F5875" w:rsidRDefault="00592762" w:rsidP="00E43414">
      <w:pPr>
        <w:suppressAutoHyphens w:val="0"/>
        <w:autoSpaceDE w:val="0"/>
        <w:autoSpaceDN w:val="0"/>
        <w:adjustRightInd w:val="0"/>
        <w:ind w:firstLine="709"/>
        <w:jc w:val="both"/>
        <w:rPr>
          <w:rFonts w:ascii="Arial" w:eastAsia="Times New Roman" w:hAnsi="Arial"/>
          <w:i/>
          <w:kern w:val="2"/>
          <w:sz w:val="24"/>
          <w:szCs w:val="24"/>
          <w:lang w:eastAsia="ru-RU"/>
        </w:rPr>
      </w:pPr>
      <w:r w:rsidRPr="008F5875">
        <w:rPr>
          <w:rFonts w:ascii="Arial" w:eastAsia="Times New Roman" w:hAnsi="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26 настоящего </w:t>
      </w:r>
      <w:r w:rsidRPr="008F5875">
        <w:rPr>
          <w:rFonts w:ascii="Arial" w:eastAsia="Times New Roman" w:hAnsi="Arial"/>
          <w:kern w:val="2"/>
          <w:sz w:val="24"/>
          <w:szCs w:val="24"/>
          <w:lang w:eastAsia="ru-RU"/>
        </w:rPr>
        <w:lastRenderedPageBreak/>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w:t>
      </w:r>
      <w:r w:rsidR="00AD1089" w:rsidRPr="008F5875">
        <w:rPr>
          <w:rFonts w:ascii="Arial" w:eastAsia="Times New Roman" w:hAnsi="Arial"/>
          <w:kern w:val="2"/>
          <w:sz w:val="24"/>
          <w:szCs w:val="24"/>
          <w:lang w:eastAsia="ru-RU"/>
        </w:rPr>
        <w:t>в журнале регистрации обращений за предоставлением муниципальной услуги.</w:t>
      </w:r>
    </w:p>
    <w:p w:rsidR="00592762" w:rsidRPr="008F5875" w:rsidRDefault="00592762" w:rsidP="00E4341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592762" w:rsidRPr="008F5875" w:rsidRDefault="00592762" w:rsidP="00E1126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81. Способом фиксации результата административной процедуры является запись </w:t>
      </w:r>
      <w:r w:rsidR="00AD1089" w:rsidRPr="008F5875">
        <w:rPr>
          <w:rFonts w:ascii="Arial" w:eastAsia="Times New Roman" w:hAnsi="Arial"/>
          <w:kern w:val="2"/>
          <w:sz w:val="24"/>
          <w:szCs w:val="24"/>
          <w:lang w:eastAsia="ru-RU"/>
        </w:rPr>
        <w:t xml:space="preserve">в журнале регистрации обращений за предоставлением муниципальной услуги </w:t>
      </w:r>
      <w:r w:rsidRPr="008F5875">
        <w:rPr>
          <w:rFonts w:ascii="Arial" w:eastAsia="Times New Roman" w:hAnsi="Arial"/>
          <w:kern w:val="2"/>
          <w:sz w:val="24"/>
          <w:szCs w:val="24"/>
          <w:lang w:eastAsia="ru-RU"/>
        </w:rPr>
        <w:t>о приеме заявления и документов к рассмотрению или письменное уведомление об отказе в приеме заявления и документов к рассмотрению.</w:t>
      </w:r>
    </w:p>
    <w:p w:rsidR="00592762" w:rsidRPr="008F5875" w:rsidRDefault="00592762" w:rsidP="00E1126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82. Д</w:t>
      </w:r>
      <w:r w:rsidRPr="008F5875">
        <w:rPr>
          <w:rFonts w:ascii="Arial" w:eastAsia="Times New Roman" w:hAnsi="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592762" w:rsidRPr="008F5875" w:rsidRDefault="00592762" w:rsidP="00E11264">
      <w:pPr>
        <w:suppressAutoHyphens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83. Уведомление об отказе в </w:t>
      </w:r>
      <w:r w:rsidRPr="008F5875">
        <w:rPr>
          <w:rFonts w:ascii="Arial" w:eastAsia="Times New Roman" w:hAnsi="Arial"/>
          <w:kern w:val="2"/>
          <w:sz w:val="24"/>
          <w:szCs w:val="24"/>
          <w:lang w:eastAsia="ru-RU"/>
        </w:rPr>
        <w:t>приеме</w:t>
      </w:r>
      <w:r w:rsidRPr="008F5875">
        <w:rPr>
          <w:rFonts w:ascii="Arial" w:eastAsia="Times New Roman" w:hAnsi="Arial"/>
          <w:kern w:val="2"/>
          <w:sz w:val="24"/>
          <w:szCs w:val="24"/>
          <w:lang w:eastAsia="en-US"/>
        </w:rPr>
        <w:t xml:space="preserve"> заявления </w:t>
      </w:r>
      <w:r w:rsidRPr="008F5875">
        <w:rPr>
          <w:rFonts w:ascii="Arial" w:eastAsia="Times New Roman" w:hAnsi="Arial"/>
          <w:kern w:val="2"/>
          <w:sz w:val="24"/>
          <w:szCs w:val="24"/>
          <w:lang w:eastAsia="ru-RU"/>
        </w:rPr>
        <w:t>и документов</w:t>
      </w:r>
      <w:r w:rsidRPr="008F5875">
        <w:rPr>
          <w:rFonts w:ascii="Arial" w:eastAsia="Times New Roman" w:hAnsi="Arial"/>
          <w:kern w:val="2"/>
          <w:sz w:val="24"/>
          <w:szCs w:val="24"/>
          <w:lang w:eastAsia="en-US"/>
        </w:rPr>
        <w:t xml:space="preserve"> к рассмотрению</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en-US"/>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8F5875">
        <w:rPr>
          <w:rFonts w:ascii="Arial" w:eastAsia="Times New Roman" w:hAnsi="Arial"/>
          <w:kern w:val="2"/>
          <w:sz w:val="24"/>
          <w:szCs w:val="24"/>
          <w:lang w:eastAsia="ru-RU"/>
        </w:rPr>
        <w:t>приеме</w:t>
      </w:r>
      <w:r w:rsidRPr="008F5875">
        <w:rPr>
          <w:rFonts w:ascii="Arial" w:eastAsia="Times New Roman" w:hAnsi="Arial"/>
          <w:kern w:val="2"/>
          <w:sz w:val="24"/>
          <w:szCs w:val="24"/>
          <w:lang w:eastAsia="en-US"/>
        </w:rPr>
        <w:t xml:space="preserve"> заявления</w:t>
      </w:r>
      <w:r w:rsidRPr="008F5875">
        <w:rPr>
          <w:rFonts w:ascii="Arial" w:eastAsia="Times New Roman" w:hAnsi="Arial"/>
          <w:kern w:val="2"/>
          <w:sz w:val="24"/>
          <w:szCs w:val="24"/>
          <w:lang w:eastAsia="ru-RU"/>
        </w:rPr>
        <w:t xml:space="preserve"> и документов</w:t>
      </w:r>
      <w:r w:rsidRPr="008F5875">
        <w:rPr>
          <w:rFonts w:ascii="Arial" w:eastAsia="Times New Roman" w:hAnsi="Arial"/>
          <w:kern w:val="2"/>
          <w:sz w:val="24"/>
          <w:szCs w:val="24"/>
          <w:lang w:eastAsia="en-US"/>
        </w:rPr>
        <w:t xml:space="preserve"> к рассмотрению.</w:t>
      </w:r>
    </w:p>
    <w:p w:rsidR="00592762" w:rsidRPr="008F5875" w:rsidRDefault="00592762" w:rsidP="00592762">
      <w:pPr>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hAnsi="Arial"/>
          <w:kern w:val="2"/>
          <w:sz w:val="24"/>
          <w:szCs w:val="24"/>
          <w:lang w:eastAsia="en-US"/>
        </w:rPr>
      </w:pPr>
      <w:r w:rsidRPr="008F5875">
        <w:rPr>
          <w:rFonts w:ascii="Arial" w:eastAsia="Times New Roman" w:hAnsi="Arial"/>
          <w:kern w:val="2"/>
          <w:sz w:val="24"/>
          <w:szCs w:val="24"/>
          <w:lang w:eastAsia="ru-RU"/>
        </w:rPr>
        <w:t xml:space="preserve">Глава 22. Принятие решения о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ru-RU"/>
        </w:rPr>
        <w:t xml:space="preserve">или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561DB">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F5875">
        <w:rPr>
          <w:rFonts w:ascii="Arial" w:eastAsia="Times New Roman" w:hAnsi="Arial"/>
          <w:kern w:val="2"/>
          <w:sz w:val="24"/>
          <w:szCs w:val="24"/>
          <w:lang w:eastAsia="en-US"/>
        </w:rPr>
        <w:t>документов, необходимых для предоставления муниципальной услуги, указанных в пунктах 15, 16 и 21 настоящего административного регламента.</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85. Должностное лицо администрации, ответственное за предоставление муниципальной услуги,</w:t>
      </w:r>
      <w:r w:rsidRPr="008F5875">
        <w:rPr>
          <w:rFonts w:ascii="Arial" w:eastAsia="Times New Roman" w:hAnsi="Arial"/>
          <w:kern w:val="2"/>
          <w:sz w:val="24"/>
          <w:szCs w:val="24"/>
          <w:lang w:eastAsia="en-US"/>
        </w:rPr>
        <w:t xml:space="preserve"> в</w:t>
      </w:r>
      <w:r w:rsidRPr="008F5875">
        <w:rPr>
          <w:rFonts w:ascii="Arial" w:hAnsi="Arial"/>
          <w:kern w:val="2"/>
          <w:sz w:val="24"/>
          <w:szCs w:val="24"/>
          <w:lang w:eastAsia="en-US"/>
        </w:rPr>
        <w:t xml:space="preserve"> срок не более чем двадцать </w:t>
      </w:r>
      <w:r w:rsidR="00E11264" w:rsidRPr="008F5875">
        <w:rPr>
          <w:rFonts w:ascii="Arial" w:hAnsi="Arial"/>
          <w:kern w:val="2"/>
          <w:sz w:val="24"/>
          <w:szCs w:val="24"/>
          <w:lang w:eastAsia="en-US"/>
        </w:rPr>
        <w:t xml:space="preserve">рабочих </w:t>
      </w:r>
      <w:r w:rsidRPr="008F5875">
        <w:rPr>
          <w:rFonts w:ascii="Arial" w:hAnsi="Arial"/>
          <w:kern w:val="2"/>
          <w:sz w:val="24"/>
          <w:szCs w:val="24"/>
          <w:lang w:eastAsia="en-US"/>
        </w:rPr>
        <w:t>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86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592762" w:rsidRPr="008F5875" w:rsidRDefault="00592762" w:rsidP="00E561D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 86. Основания для отказа </w:t>
      </w:r>
      <w:r w:rsidRPr="008F5875">
        <w:rPr>
          <w:rFonts w:ascii="Arial" w:hAnsi="Arial"/>
          <w:kern w:val="2"/>
          <w:sz w:val="24"/>
          <w:szCs w:val="24"/>
          <w:lang w:eastAsia="en-US"/>
        </w:rPr>
        <w:t>в передаче 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contextualSpacing/>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ж</w:t>
      </w:r>
      <w:r w:rsidRPr="008F5875">
        <w:rPr>
          <w:rFonts w:ascii="Arial" w:hAnsi="Arial"/>
          <w:kern w:val="2"/>
          <w:sz w:val="24"/>
          <w:szCs w:val="24"/>
          <w:lang w:eastAsia="en-US"/>
        </w:rPr>
        <w:t>илое помещение не относится к муниципальному жилищному фонду социального использования муниципального образования</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592762" w:rsidRPr="008F5875" w:rsidRDefault="00592762" w:rsidP="00E561DB">
      <w:pPr>
        <w:suppressAutoHyphens w:val="0"/>
        <w:autoSpaceDE w:val="0"/>
        <w:autoSpaceDN w:val="0"/>
        <w:adjustRightInd w:val="0"/>
        <w:ind w:firstLine="709"/>
        <w:contextualSpacing/>
        <w:jc w:val="both"/>
        <w:rPr>
          <w:rFonts w:ascii="Arial" w:hAnsi="Arial"/>
          <w:kern w:val="2"/>
          <w:sz w:val="24"/>
          <w:szCs w:val="24"/>
          <w:lang w:eastAsia="en-US"/>
        </w:rPr>
      </w:pPr>
      <w:r w:rsidRPr="008F5875">
        <w:rPr>
          <w:rFonts w:ascii="Arial" w:hAnsi="Arial"/>
          <w:kern w:val="2"/>
          <w:sz w:val="24"/>
          <w:szCs w:val="24"/>
          <w:lang w:eastAsia="en-US"/>
        </w:rPr>
        <w:t xml:space="preserve">3) заявитель использовал свое право на однократную бесплатную приватизацию жилого помещения государственного или муниципального </w:t>
      </w:r>
      <w:r w:rsidRPr="008F5875">
        <w:rPr>
          <w:rFonts w:ascii="Arial" w:hAnsi="Arial"/>
          <w:kern w:val="2"/>
          <w:sz w:val="24"/>
          <w:szCs w:val="24"/>
          <w:lang w:eastAsia="en-US"/>
        </w:rPr>
        <w:lastRenderedPageBreak/>
        <w:t>жилищного фонда, за исключением случая, когда это право было использовано заявителем до наступления совершеннолетия.</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87. По результатам проведенной проверки документов, указанной в пункте </w:t>
      </w:r>
      <w:r w:rsidRPr="008F5875">
        <w:rPr>
          <w:rFonts w:ascii="Arial" w:eastAsia="Times New Roman" w:hAnsi="Arial"/>
          <w:kern w:val="2"/>
          <w:sz w:val="24"/>
          <w:szCs w:val="24"/>
          <w:u w:val="single"/>
          <w:lang w:eastAsia="ru-RU"/>
        </w:rPr>
        <w:t>85</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Pr="008F5875">
        <w:rPr>
          <w:rFonts w:ascii="Arial" w:eastAsia="Times New Roman" w:hAnsi="Arial"/>
          <w:kern w:val="2"/>
          <w:sz w:val="24"/>
          <w:szCs w:val="24"/>
          <w:lang w:eastAsia="en-US"/>
        </w:rPr>
        <w:t>в</w:t>
      </w:r>
      <w:r w:rsidRPr="008F5875">
        <w:rPr>
          <w:rFonts w:ascii="Arial" w:hAnsi="Arial"/>
          <w:kern w:val="2"/>
          <w:sz w:val="24"/>
          <w:szCs w:val="24"/>
          <w:lang w:eastAsia="en-US"/>
        </w:rPr>
        <w:t xml:space="preserve"> срок не более чем тридцать дней со дня поступления заявления</w:t>
      </w:r>
      <w:r w:rsidRPr="008F5875">
        <w:rPr>
          <w:rFonts w:ascii="Arial" w:eastAsia="Times New Roman" w:hAnsi="Arial"/>
          <w:kern w:val="2"/>
          <w:sz w:val="24"/>
          <w:szCs w:val="24"/>
          <w:lang w:eastAsia="ru-RU"/>
        </w:rPr>
        <w:t xml:space="preserve"> подготавливает один из следующих документов:</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 проект договора о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 </w:t>
      </w:r>
      <w:bookmarkStart w:id="5" w:name="OLE_LINK1"/>
      <w:bookmarkStart w:id="6" w:name="OLE_LINK2"/>
      <w:r w:rsidRPr="008F5875">
        <w:rPr>
          <w:rFonts w:ascii="Arial" w:eastAsia="Times New Roman" w:hAnsi="Arial"/>
          <w:kern w:val="2"/>
          <w:sz w:val="24"/>
          <w:szCs w:val="24"/>
          <w:lang w:eastAsia="ru-RU"/>
        </w:rPr>
        <w:t xml:space="preserve">уведомление об отказе </w:t>
      </w:r>
      <w:bookmarkEnd w:id="5"/>
      <w:bookmarkEnd w:id="6"/>
      <w:r w:rsidRPr="008F5875">
        <w:rPr>
          <w:rFonts w:ascii="Arial" w:eastAsia="Times New Roman" w:hAnsi="Arial"/>
          <w:kern w:val="2"/>
          <w:sz w:val="24"/>
          <w:szCs w:val="24"/>
          <w:lang w:eastAsia="ru-RU"/>
        </w:rPr>
        <w:t xml:space="preserve">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88. Проект договора о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F5875">
        <w:rPr>
          <w:rFonts w:ascii="Arial" w:hAnsi="Arial"/>
          <w:kern w:val="2"/>
          <w:sz w:val="24"/>
          <w:szCs w:val="24"/>
          <w:lang w:eastAsia="en-US"/>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8F5875">
        <w:rPr>
          <w:rFonts w:ascii="Arial" w:eastAsia="Times New Roman" w:hAnsi="Arial"/>
          <w:kern w:val="2"/>
          <w:sz w:val="24"/>
          <w:szCs w:val="24"/>
          <w:lang w:eastAsia="ru-RU"/>
        </w:rPr>
        <w:t>Федеральной службы государственной регистрации, кадастра и картографии (далее – орган регистрации прав)</w:t>
      </w:r>
      <w:r w:rsidRPr="008F5875">
        <w:rPr>
          <w:rFonts w:ascii="Arial" w:hAnsi="Arial"/>
          <w:kern w:val="2"/>
          <w:sz w:val="24"/>
          <w:szCs w:val="24"/>
          <w:lang w:eastAsia="en-US"/>
        </w:rPr>
        <w:t xml:space="preserve">. </w:t>
      </w:r>
      <w:r w:rsidRPr="008F5875">
        <w:rPr>
          <w:rFonts w:ascii="Arial" w:eastAsia="Times New Roman" w:hAnsi="Arial"/>
          <w:kern w:val="2"/>
          <w:sz w:val="24"/>
          <w:szCs w:val="24"/>
          <w:lang w:eastAsia="ru-RU"/>
        </w:rPr>
        <w:t>В таком же количестве экземпляров указанное должностное лицо подготавливает доверенность</w:t>
      </w:r>
      <w:r w:rsidRPr="008F5875">
        <w:rPr>
          <w:rFonts w:ascii="Arial" w:hAnsi="Arial"/>
          <w:kern w:val="2"/>
          <w:sz w:val="24"/>
          <w:szCs w:val="24"/>
          <w:lang w:eastAsia="en-US"/>
        </w:rPr>
        <w:t xml:space="preserve"> на представление интересов муниципального образования в органе регистрации прав (далее – доверенность).</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Уведомление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8F5875">
        <w:rPr>
          <w:rFonts w:ascii="Arial" w:hAnsi="Arial"/>
          <w:kern w:val="2"/>
          <w:sz w:val="24"/>
          <w:szCs w:val="24"/>
          <w:lang w:eastAsia="en-US"/>
        </w:rPr>
        <w:t>в количестве по одному экземпляру для каждо</w:t>
      </w:r>
      <w:r w:rsidRPr="008F5875">
        <w:rPr>
          <w:rFonts w:ascii="Arial" w:eastAsia="Times New Roman" w:hAnsi="Arial"/>
          <w:kern w:val="2"/>
          <w:sz w:val="24"/>
          <w:szCs w:val="24"/>
          <w:lang w:eastAsia="ru-RU"/>
        </w:rPr>
        <w:t>го заявителя.</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89. После подготовки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87 настоящего административного регламента, главой администрации.</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90. Критерием принятия решения является наличие или отсутствие оснований для отказа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E561DB">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91. Результатом административной процедуры является подготовка проекта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w:t>
      </w:r>
    </w:p>
    <w:p w:rsidR="00592762" w:rsidRPr="008F5875" w:rsidRDefault="00592762" w:rsidP="00E561DB">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92. Способом фиксации результата административной процедуры является подписание главой администрации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23. Заключение договора</w:t>
      </w:r>
      <w:r w:rsidRPr="008F5875">
        <w:rPr>
          <w:rFonts w:ascii="Arial" w:eastAsia="Times New Roman" w:hAnsi="Arial"/>
          <w:kern w:val="2"/>
          <w:sz w:val="24"/>
          <w:szCs w:val="24"/>
          <w:lang w:eastAsia="en-US"/>
        </w:rPr>
        <w:t xml:space="preserve">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выдача (направление) заявителю результата муниципальной услуги </w:t>
      </w:r>
    </w:p>
    <w:p w:rsidR="00592762" w:rsidRPr="008F5875" w:rsidRDefault="00592762" w:rsidP="00592762">
      <w:pPr>
        <w:keepNext/>
        <w:keepLines/>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B94E4F">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eastAsia="Times New Roman" w:hAnsi="Arial"/>
          <w:kern w:val="2"/>
          <w:sz w:val="24"/>
          <w:szCs w:val="24"/>
          <w:lang w:eastAsia="en-US"/>
        </w:rPr>
        <w:t xml:space="preserve">93. Основанием для начала административной процедуры является подписание главой администрации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или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lastRenderedPageBreak/>
        <w:t xml:space="preserve">94.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главой администрации </w:t>
      </w:r>
      <w:r w:rsidRPr="008F5875">
        <w:rPr>
          <w:rFonts w:ascii="Arial" w:eastAsia="Times New Roman" w:hAnsi="Arial"/>
          <w:kern w:val="2"/>
          <w:sz w:val="24"/>
          <w:szCs w:val="24"/>
          <w:lang w:eastAsia="en-US"/>
        </w:rPr>
        <w:t xml:space="preserve">направляет заявителю (заявителям) уведомление </w:t>
      </w:r>
      <w:r w:rsidRPr="008F5875">
        <w:rPr>
          <w:rFonts w:ascii="Arial" w:hAnsi="Arial"/>
          <w:kern w:val="2"/>
          <w:sz w:val="24"/>
          <w:szCs w:val="24"/>
          <w:lang w:eastAsia="en-US"/>
        </w:rPr>
        <w:t>о необходимости явки в администрацию для подписания указанного договора и получения договора, доверенности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почтовым отправлением по почтовому адресу заявителя, указанному в заявлении, либо по обращению заявителя (заявителей) – вручает его лично.</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В случае, если заявление представлялось через МФЦ, договор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8F5875">
        <w:rPr>
          <w:rFonts w:ascii="Arial" w:eastAsia="Times New Roman" w:hAnsi="Arial"/>
          <w:kern w:val="2"/>
          <w:sz w:val="24"/>
          <w:szCs w:val="24"/>
          <w:lang w:eastAsia="en-US"/>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на подписание заявителю (заявителям) и выдачу заявителю (заявителям) указанного договора и доверенности.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8F5875">
        <w:rPr>
          <w:rFonts w:ascii="Arial" w:eastAsia="Times New Roman" w:hAnsi="Arial"/>
          <w:kern w:val="2"/>
          <w:sz w:val="24"/>
          <w:szCs w:val="24"/>
          <w:lang w:eastAsia="ru-RU"/>
        </w:rPr>
        <w:t xml:space="preserve">уведомления об отказе в 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В случае, если заявление представлялось через МФЦ, </w:t>
      </w:r>
      <w:r w:rsidRPr="008F5875">
        <w:rPr>
          <w:rFonts w:ascii="Arial" w:eastAsia="Times New Roman" w:hAnsi="Arial"/>
          <w:kern w:val="2"/>
          <w:sz w:val="24"/>
          <w:szCs w:val="24"/>
          <w:lang w:eastAsia="ru-RU"/>
        </w:rPr>
        <w:t>уведомление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96. При личном получении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доверенности,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заявитель (заявители) или его (их) представитель (представители) расписывается (расписываются) в их получении </w:t>
      </w:r>
      <w:r w:rsidR="004C623F" w:rsidRPr="008F5875">
        <w:rPr>
          <w:rFonts w:ascii="Arial" w:eastAsia="Times New Roman" w:hAnsi="Arial"/>
          <w:kern w:val="2"/>
          <w:sz w:val="24"/>
          <w:szCs w:val="24"/>
          <w:lang w:eastAsia="en-US"/>
        </w:rPr>
        <w:t>в журнале регистрации обращений за предоставлением муниципальной услуги.</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en-US"/>
        </w:rPr>
        <w:t xml:space="preserve">97. Результатом административной процедуры является заключение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w:t>
      </w:r>
      <w:r w:rsidRPr="008F5875">
        <w:rPr>
          <w:rFonts w:ascii="Arial" w:eastAsia="Times New Roman" w:hAnsi="Arial"/>
          <w:kern w:val="2"/>
          <w:sz w:val="24"/>
          <w:szCs w:val="24"/>
          <w:lang w:eastAsia="en-US"/>
        </w:rPr>
        <w:t xml:space="preserve">выдача указанного договора и доверенности заявителю (заявителям), либо направление (выдача) заявителю (заявителям)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4C623F" w:rsidRPr="008F5875">
        <w:rPr>
          <w:rFonts w:ascii="Arial" w:eastAsia="Times New Roman" w:hAnsi="Arial"/>
          <w:kern w:val="2"/>
          <w:sz w:val="24"/>
          <w:szCs w:val="24"/>
          <w:lang w:eastAsia="en-US"/>
        </w:rPr>
        <w:t xml:space="preserve">в журнале регистрации обращений за предоставлением муниципальной услуги </w:t>
      </w:r>
      <w:r w:rsidRPr="008F5875">
        <w:rPr>
          <w:rFonts w:ascii="Arial" w:eastAsia="Times New Roman" w:hAnsi="Arial"/>
          <w:kern w:val="2"/>
          <w:sz w:val="24"/>
          <w:szCs w:val="24"/>
          <w:lang w:eastAsia="en-US"/>
        </w:rPr>
        <w:t xml:space="preserve">отметки о получении лично заявителем (заявителями) или его (их)  представителем 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доверенности</w:t>
      </w:r>
      <w:r w:rsidRPr="008F5875">
        <w:rPr>
          <w:rFonts w:ascii="Arial" w:eastAsia="Times New Roman" w:hAnsi="Arial"/>
          <w:kern w:val="2"/>
          <w:sz w:val="24"/>
          <w:szCs w:val="24"/>
          <w:lang w:eastAsia="en-US"/>
        </w:rPr>
        <w:t xml:space="preserve">, выдаче (направлении)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w:t>
      </w:r>
      <w:r w:rsidRPr="008F5875">
        <w:rPr>
          <w:rFonts w:ascii="Arial" w:hAnsi="Arial"/>
          <w:kern w:val="2"/>
          <w:sz w:val="24"/>
          <w:szCs w:val="24"/>
          <w:lang w:eastAsia="en-US"/>
        </w:rPr>
        <w:lastRenderedPageBreak/>
        <w:t>порядке приватизации</w:t>
      </w:r>
      <w:r w:rsidRPr="008F5875">
        <w:rPr>
          <w:rFonts w:ascii="Arial" w:eastAsia="Times New Roman" w:hAnsi="Arial"/>
          <w:kern w:val="2"/>
          <w:sz w:val="24"/>
          <w:szCs w:val="24"/>
          <w:lang w:eastAsia="ru-RU"/>
        </w:rPr>
        <w:t xml:space="preserve"> заявителю (заявителям) </w:t>
      </w:r>
      <w:r w:rsidRPr="008F5875">
        <w:rPr>
          <w:rFonts w:ascii="Arial" w:eastAsia="Times New Roman" w:hAnsi="Arial"/>
          <w:kern w:val="2"/>
          <w:sz w:val="24"/>
          <w:szCs w:val="24"/>
          <w:lang w:eastAsia="en-US"/>
        </w:rPr>
        <w:t>или о передаче указанных документов МФЦ.</w:t>
      </w:r>
    </w:p>
    <w:p w:rsidR="007E6AFE" w:rsidRPr="008F5875" w:rsidRDefault="00592762" w:rsidP="00880443">
      <w:pPr>
        <w:suppressAutoHyphens w:val="0"/>
        <w:autoSpaceDE w:val="0"/>
        <w:autoSpaceDN w:val="0"/>
        <w:adjustRightInd w:val="0"/>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 </w:t>
      </w:r>
    </w:p>
    <w:p w:rsidR="00592762" w:rsidRPr="008F5875" w:rsidRDefault="00592762" w:rsidP="00592762">
      <w:pPr>
        <w:keepNext/>
        <w:keepLines/>
        <w:suppressAutoHyphens w:val="0"/>
        <w:autoSpaceDE w:val="0"/>
        <w:autoSpaceDN w:val="0"/>
        <w:adjustRightInd w:val="0"/>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24. Особенности выполнения административных действий в МФЦ</w:t>
      </w:r>
    </w:p>
    <w:p w:rsidR="00592762" w:rsidRPr="008F5875" w:rsidRDefault="00592762" w:rsidP="00592762">
      <w:pPr>
        <w:keepNext/>
        <w:keepLines/>
        <w:suppressAutoHyphens w:val="0"/>
        <w:autoSpaceDE w:val="0"/>
        <w:autoSpaceDN w:val="0"/>
        <w:adjustRightInd w:val="0"/>
        <w:jc w:val="center"/>
        <w:rPr>
          <w:rFonts w:ascii="Arial" w:eastAsia="Times New Roman" w:hAnsi="Arial"/>
          <w:kern w:val="2"/>
          <w:sz w:val="24"/>
          <w:szCs w:val="24"/>
          <w:lang w:eastAsia="ru-RU"/>
        </w:rPr>
      </w:pPr>
    </w:p>
    <w:p w:rsidR="00592762" w:rsidRPr="008F5875" w:rsidRDefault="00592762" w:rsidP="00B94E4F">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100. Информация, указанная в пункте 99 настоящего административного регламента, предоставляется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705783" w:rsidRPr="008F5875">
        <w:rPr>
          <w:rFonts w:ascii="Arial" w:eastAsia="Times New Roman" w:hAnsi="Arial"/>
          <w:kern w:val="2"/>
          <w:sz w:val="24"/>
          <w:szCs w:val="24"/>
          <w:lang w:val="en-US" w:eastAsia="en-US"/>
        </w:rPr>
        <w:t>www</w:t>
      </w:r>
      <w:r w:rsidR="00705783" w:rsidRPr="008F5875">
        <w:rPr>
          <w:rFonts w:ascii="Arial" w:eastAsia="Times New Roman" w:hAnsi="Arial"/>
          <w:kern w:val="2"/>
          <w:sz w:val="24"/>
          <w:szCs w:val="24"/>
          <w:lang w:eastAsia="en-US"/>
        </w:rPr>
        <w:t>.</w:t>
      </w:r>
      <w:r w:rsidR="00705783" w:rsidRPr="008F5875">
        <w:rPr>
          <w:rFonts w:ascii="Arial" w:hAnsi="Arial"/>
          <w:sz w:val="24"/>
          <w:szCs w:val="24"/>
        </w:rPr>
        <w:t xml:space="preserve"> </w:t>
      </w:r>
      <w:r w:rsidR="00705783" w:rsidRPr="008F5875">
        <w:rPr>
          <w:rFonts w:ascii="Arial" w:eastAsia="Times New Roman" w:hAnsi="Arial"/>
          <w:kern w:val="2"/>
          <w:sz w:val="24"/>
          <w:szCs w:val="24"/>
          <w:lang w:eastAsia="en-US"/>
        </w:rPr>
        <w:t>mfc38.ru</w:t>
      </w:r>
      <w:r w:rsidRPr="008F5875">
        <w:rPr>
          <w:rFonts w:ascii="Arial" w:eastAsia="Times New Roman" w:hAnsi="Arial"/>
          <w:kern w:val="2"/>
          <w:sz w:val="24"/>
          <w:szCs w:val="24"/>
          <w:lang w:eastAsia="en-US"/>
        </w:rPr>
        <w:t>;</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101. МФЦ предоставляет информацию:</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по общим вопросам предоставления муниципальных услуг в МФЦ;</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о ходе предоставления муниципальной услуги;</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о ходе рассмотрения заявления о предоставлении муниципальной услуги;</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8F5875">
        <w:rPr>
          <w:rFonts w:ascii="Arial" w:eastAsia="Times New Roman" w:hAnsi="Arial"/>
          <w:kern w:val="2"/>
          <w:sz w:val="24"/>
          <w:szCs w:val="24"/>
          <w:lang w:eastAsia="en-US"/>
        </w:rPr>
        <w:t>Федерального закона от</w:t>
      </w:r>
      <w:r w:rsidRPr="008F5875">
        <w:rPr>
          <w:rFonts w:ascii="Arial" w:eastAsia="Times New Roman" w:hAnsi="Arial"/>
          <w:kern w:val="2"/>
          <w:sz w:val="24"/>
          <w:szCs w:val="24"/>
          <w:lang w:eastAsia="en-US"/>
        </w:rPr>
        <w:br/>
        <w:t>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eastAsia="Times New Roman" w:hAnsi="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92762" w:rsidRPr="008F5875" w:rsidRDefault="00592762" w:rsidP="00C70462">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г) перечень результатов государственных и (или) муниципальных услуг, входящих в комплексный запрос.</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103. В случае подачи заявления посредством МФЦ (за исключением случая, предусмотренного пунктом </w:t>
      </w:r>
      <w:r w:rsidRPr="008F5875">
        <w:rPr>
          <w:rFonts w:ascii="Arial" w:eastAsia="Times New Roman" w:hAnsi="Arial"/>
          <w:kern w:val="2"/>
          <w:sz w:val="24"/>
          <w:szCs w:val="24"/>
          <w:u w:val="single"/>
          <w:lang w:eastAsia="ru-RU"/>
        </w:rPr>
        <w:t>106</w:t>
      </w:r>
      <w:r w:rsidRPr="008F5875">
        <w:rPr>
          <w:rFonts w:ascii="Arial" w:eastAsia="Times New Roman" w:hAnsi="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определяет предмет обращения;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направляет пакет документов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в электронном виде (в составе пакетов электронных дел) – в день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105. По окончании приема документов работник МФЦ оформляет расписку в получении МФЦ документов, которая оформляется </w:t>
      </w:r>
      <w:r w:rsidRPr="008F5875">
        <w:rPr>
          <w:rFonts w:ascii="Arial" w:hAnsi="Arial"/>
          <w:kern w:val="2"/>
          <w:sz w:val="24"/>
          <w:szCs w:val="24"/>
          <w:lang w:eastAsia="en-US"/>
        </w:rPr>
        <w:t xml:space="preserve">по одному экземпляру для каждого заявителя, участвующего в приватизации, которые </w:t>
      </w:r>
      <w:r w:rsidRPr="008F5875">
        <w:rPr>
          <w:rFonts w:ascii="Arial" w:eastAsia="Times New Roman" w:hAnsi="Arial"/>
          <w:kern w:val="2"/>
          <w:sz w:val="24"/>
          <w:szCs w:val="24"/>
          <w:lang w:eastAsia="ru-RU"/>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Каждый экземпляр расписки подписывается работником МФЦ и заявителем или его представителем.</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w:t>
      </w:r>
      <w:r w:rsidRPr="008F5875">
        <w:rPr>
          <w:rFonts w:ascii="Arial" w:eastAsia="Times New Roman" w:hAnsi="Arial"/>
          <w:kern w:val="2"/>
          <w:sz w:val="24"/>
          <w:szCs w:val="24"/>
          <w:lang w:eastAsia="ru-RU"/>
        </w:rPr>
        <w:lastRenderedPageBreak/>
        <w:t>наличие (отсутствие) их взаимосвязи и информирует об этом заявителя (заявителей) или его (их) представителя;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8F5875">
        <w:rPr>
          <w:rFonts w:ascii="Arial" w:eastAsia="Times New Roman" w:hAnsi="Arial"/>
          <w:kern w:val="2"/>
          <w:sz w:val="24"/>
          <w:szCs w:val="24"/>
          <w:u w:val="single"/>
          <w:lang w:eastAsia="ru-RU"/>
        </w:rPr>
        <w:t>103</w:t>
      </w:r>
      <w:r w:rsidRPr="008F5875">
        <w:rPr>
          <w:rFonts w:ascii="Arial" w:eastAsia="Times New Roman" w:hAnsi="Arial"/>
          <w:kern w:val="2"/>
          <w:sz w:val="24"/>
          <w:szCs w:val="24"/>
          <w:lang w:eastAsia="ru-RU"/>
        </w:rPr>
        <w:t xml:space="preserve"> настоящего административного регламента.</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108. В случае подачи заявителем заявления об исправлении технической ошибки, указанного в пункте </w:t>
      </w:r>
      <w:r w:rsidRPr="008F5875">
        <w:rPr>
          <w:rFonts w:ascii="Arial" w:eastAsia="Times New Roman" w:hAnsi="Arial"/>
          <w:kern w:val="2"/>
          <w:sz w:val="24"/>
          <w:szCs w:val="24"/>
          <w:u w:val="single"/>
          <w:lang w:eastAsia="ru-RU"/>
        </w:rPr>
        <w:t>110</w:t>
      </w:r>
      <w:r w:rsidRPr="008F5875">
        <w:rPr>
          <w:rFonts w:ascii="Arial" w:eastAsia="Times New Roman" w:hAnsi="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устанавливает личность заявителя или личность и полномочия представителя заявителя;</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направляет заявление об исправлении технической ошибки в администрацию:</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а) в электронном виде – в день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92762" w:rsidRPr="008F5875" w:rsidRDefault="00592762" w:rsidP="00C70462">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109. При получении МФЦ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 и доверенности</w:t>
      </w:r>
      <w:r w:rsidRPr="008F5875">
        <w:rPr>
          <w:rFonts w:ascii="Arial" w:eastAsia="Times New Roman" w:hAnsi="Arial"/>
          <w:kern w:val="2"/>
          <w:sz w:val="24"/>
          <w:szCs w:val="24"/>
          <w:lang w:eastAsia="en-US"/>
        </w:rPr>
        <w:t xml:space="preserve">,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 уведомления об отказе в принятии заявления к рассмотрению </w:t>
      </w:r>
      <w:r w:rsidRPr="008F5875">
        <w:rPr>
          <w:rFonts w:ascii="Arial" w:eastAsia="Times New Roman" w:hAnsi="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 xml:space="preserve">в собственность гражданина (граждан) жилого помещения в порядке приватизации и </w:t>
      </w:r>
      <w:r w:rsidRPr="008F5875">
        <w:rPr>
          <w:rFonts w:ascii="Arial" w:eastAsia="Times New Roman" w:hAnsi="Arial"/>
          <w:kern w:val="2"/>
          <w:sz w:val="24"/>
          <w:szCs w:val="24"/>
          <w:lang w:eastAsia="ru-RU"/>
        </w:rPr>
        <w:t xml:space="preserve">выдачу указанного договора </w:t>
      </w:r>
      <w:r w:rsidRPr="008F5875">
        <w:rPr>
          <w:rFonts w:ascii="Arial" w:hAnsi="Arial"/>
          <w:kern w:val="2"/>
          <w:sz w:val="24"/>
          <w:szCs w:val="24"/>
          <w:lang w:eastAsia="en-US"/>
        </w:rPr>
        <w:t xml:space="preserve">по одному экземпляру для каждой стороны и один для органа регистрации прав </w:t>
      </w:r>
      <w:r w:rsidRPr="008F5875">
        <w:rPr>
          <w:rFonts w:ascii="Arial" w:eastAsia="Times New Roman" w:hAnsi="Arial"/>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592762" w:rsidRPr="008F5875" w:rsidRDefault="00592762" w:rsidP="00C70462">
      <w:pPr>
        <w:suppressAutoHyphens w:val="0"/>
        <w:autoSpaceDE w:val="0"/>
        <w:autoSpaceDN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После выдачи </w:t>
      </w:r>
      <w:r w:rsidRPr="008F5875">
        <w:rPr>
          <w:rFonts w:ascii="Arial" w:eastAsia="Times New Roman" w:hAnsi="Arial"/>
          <w:kern w:val="2"/>
          <w:sz w:val="24"/>
          <w:szCs w:val="24"/>
          <w:lang w:eastAsia="en-US"/>
        </w:rPr>
        <w:t xml:space="preserve">договора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доверенности,  </w:t>
      </w:r>
      <w:r w:rsidRPr="008F5875">
        <w:rPr>
          <w:rFonts w:ascii="Arial" w:eastAsia="Times New Roman" w:hAnsi="Arial"/>
          <w:kern w:val="2"/>
          <w:sz w:val="24"/>
          <w:szCs w:val="24"/>
          <w:lang w:eastAsia="ru-RU"/>
        </w:rPr>
        <w:t>уведомления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 xml:space="preserve">уведомления об отказе в принятии заявления к рассмотрению </w:t>
      </w:r>
      <w:r w:rsidRPr="008F5875">
        <w:rPr>
          <w:rFonts w:ascii="Arial" w:eastAsia="Times New Roman" w:hAnsi="Arial"/>
          <w:kern w:val="2"/>
          <w:sz w:val="24"/>
          <w:szCs w:val="24"/>
          <w:lang w:eastAsia="ru-RU"/>
        </w:rPr>
        <w:t xml:space="preserve">или правового акта администрации об исправлении технической ошибки </w:t>
      </w:r>
      <w:r w:rsidRPr="008F5875">
        <w:rPr>
          <w:rFonts w:ascii="Arial" w:eastAsia="Times New Roman" w:hAnsi="Arial"/>
          <w:kern w:val="2"/>
          <w:sz w:val="24"/>
          <w:szCs w:val="24"/>
          <w:lang w:eastAsia="en-US"/>
        </w:rPr>
        <w:t xml:space="preserve">заявитель (заявители) или его (их) представитель расписывается в их получении, а </w:t>
      </w:r>
      <w:r w:rsidRPr="008F5875">
        <w:rPr>
          <w:rFonts w:ascii="Arial" w:eastAsia="Times New Roman" w:hAnsi="Arial"/>
          <w:kern w:val="2"/>
          <w:sz w:val="24"/>
          <w:szCs w:val="24"/>
          <w:lang w:eastAsia="ru-RU"/>
        </w:rPr>
        <w:t>работник МФЦ производит соответствующую отметку в автоматизированной информационной системе МФЦ.</w:t>
      </w:r>
    </w:p>
    <w:p w:rsidR="00592762" w:rsidRPr="008F5875" w:rsidRDefault="00592762" w:rsidP="00592762">
      <w:pPr>
        <w:suppressAutoHyphens w:val="0"/>
        <w:autoSpaceDE w:val="0"/>
        <w:autoSpaceDN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25. Исправление допущенных опечаток и ошибок в выданных в результате предоставления муниципальной услуги документах</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110. Основанием для исправления допущенных опечаток и ошибок в выданном </w:t>
      </w:r>
      <w:r w:rsidRPr="008F5875">
        <w:rPr>
          <w:rFonts w:ascii="Arial" w:eastAsia="Times New Roman" w:hAnsi="Arial"/>
          <w:kern w:val="2"/>
          <w:sz w:val="24"/>
          <w:szCs w:val="24"/>
          <w:lang w:eastAsia="en-US"/>
        </w:rPr>
        <w:t xml:space="preserve">договоре о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en-US"/>
        </w:rPr>
        <w:t xml:space="preserve">, </w:t>
      </w:r>
      <w:r w:rsidRPr="008F5875">
        <w:rPr>
          <w:rFonts w:ascii="Arial" w:eastAsia="Times New Roman" w:hAnsi="Arial"/>
          <w:kern w:val="2"/>
          <w:sz w:val="24"/>
          <w:szCs w:val="24"/>
          <w:lang w:eastAsia="ru-RU"/>
        </w:rPr>
        <w:t>уведомлении об отказе</w:t>
      </w:r>
      <w:r w:rsidRPr="008F5875">
        <w:rPr>
          <w:rFonts w:ascii="Arial" w:eastAsia="Times New Roman" w:hAnsi="Arial"/>
          <w:kern w:val="2"/>
          <w:sz w:val="24"/>
          <w:szCs w:val="24"/>
          <w:lang w:eastAsia="en-US"/>
        </w:rPr>
        <w:t xml:space="preserve"> в </w:t>
      </w:r>
      <w:r w:rsidRPr="008F5875">
        <w:rPr>
          <w:rFonts w:ascii="Arial" w:eastAsia="Times New Roman" w:hAnsi="Arial"/>
          <w:kern w:val="2"/>
          <w:sz w:val="24"/>
          <w:szCs w:val="24"/>
          <w:lang w:eastAsia="ru-RU"/>
        </w:rPr>
        <w:t xml:space="preserve">передаче </w:t>
      </w:r>
      <w:r w:rsidRPr="008F5875">
        <w:rPr>
          <w:rFonts w:ascii="Arial" w:hAnsi="Arial"/>
          <w:kern w:val="2"/>
          <w:sz w:val="24"/>
          <w:szCs w:val="24"/>
          <w:lang w:eastAsia="en-US"/>
        </w:rPr>
        <w:t>в собственность гражданина (граждан) жилого помещения в порядке приватизации</w:t>
      </w:r>
      <w:r w:rsidRPr="008F5875">
        <w:rPr>
          <w:rFonts w:ascii="Arial" w:eastAsia="Times New Roman" w:hAnsi="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8F5875">
        <w:rPr>
          <w:rFonts w:ascii="Arial" w:eastAsia="Times New Roman" w:hAnsi="Arial"/>
          <w:kern w:val="2"/>
          <w:sz w:val="24"/>
          <w:szCs w:val="24"/>
          <w:u w:val="single"/>
          <w:lang w:eastAsia="ru-RU"/>
        </w:rPr>
        <w:t>18</w:t>
      </w:r>
      <w:r w:rsidRPr="008F5875">
        <w:rPr>
          <w:rFonts w:ascii="Arial" w:eastAsia="Times New Roman" w:hAnsi="Arial"/>
          <w:kern w:val="2"/>
          <w:sz w:val="24"/>
          <w:szCs w:val="24"/>
          <w:lang w:eastAsia="ru-RU"/>
        </w:rPr>
        <w:t xml:space="preserve"> настоящего административного регламента. </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об отсутствии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114. Критерием принятия решения, указанного в пункте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115. В случае принятия решения, указанного в подпункте 1 пункта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116. В случае принятия решения, указанного в подпункте 2 пункта </w:t>
      </w:r>
      <w:r w:rsidRPr="008F5875">
        <w:rPr>
          <w:rFonts w:ascii="Arial" w:eastAsia="Times New Roman" w:hAnsi="Arial"/>
          <w:kern w:val="2"/>
          <w:sz w:val="24"/>
          <w:szCs w:val="24"/>
          <w:u w:val="single"/>
          <w:lang w:eastAsia="ru-RU"/>
        </w:rPr>
        <w:t>113</w:t>
      </w:r>
      <w:r w:rsidRPr="008F5875">
        <w:rPr>
          <w:rFonts w:ascii="Arial" w:eastAsia="Times New Roman" w:hAnsi="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118. Глава администрации в течение одного рабочего дня после подписания документов, указанных в пункте 117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119.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w:t>
      </w:r>
      <w:r w:rsidRPr="008F5875">
        <w:rPr>
          <w:rFonts w:ascii="Arial" w:eastAsia="Times New Roman" w:hAnsi="Arial"/>
          <w:kern w:val="2"/>
          <w:sz w:val="24"/>
          <w:szCs w:val="24"/>
          <w:lang w:eastAsia="ru-RU"/>
        </w:rPr>
        <w:lastRenderedPageBreak/>
        <w:t>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92762" w:rsidRPr="008F5875" w:rsidRDefault="00592762" w:rsidP="00E872CE">
      <w:pPr>
        <w:suppressAutoHyphens w:val="0"/>
        <w:autoSpaceDE w:val="0"/>
        <w:autoSpaceDN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ru-RU"/>
        </w:rPr>
        <w:t>121. Способом фиксации результата рассмотрения заявления об исправлении</w:t>
      </w:r>
      <w:r w:rsidRPr="008F5875">
        <w:rPr>
          <w:rFonts w:ascii="Arial" w:eastAsia="Times New Roman" w:hAnsi="Arial"/>
          <w:kern w:val="2"/>
          <w:sz w:val="24"/>
          <w:szCs w:val="24"/>
          <w:lang w:eastAsia="en-US"/>
        </w:rPr>
        <w:t xml:space="preserve">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001AB7" w:rsidRPr="008F5875">
        <w:rPr>
          <w:rFonts w:ascii="Arial" w:eastAsia="Times New Roman" w:hAnsi="Arial"/>
          <w:kern w:val="2"/>
          <w:sz w:val="24"/>
          <w:szCs w:val="24"/>
          <w:lang w:eastAsia="en-US"/>
        </w:rPr>
        <w:t>журнале регистрации обращений за предоставлением муниципальной услуги</w:t>
      </w:r>
      <w:r w:rsidRPr="008F5875">
        <w:rPr>
          <w:rFonts w:ascii="Arial" w:eastAsia="Times New Roman" w:hAnsi="Arial"/>
          <w:kern w:val="2"/>
          <w:sz w:val="24"/>
          <w:szCs w:val="24"/>
          <w:lang w:eastAsia="en-US"/>
        </w:rPr>
        <w:t xml:space="preserve">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РАЗДЕЛ IV. ФОРМЫ КОНТРОЛЯ ЗА ПРЕДОСТАВЛЕНИЕМ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7" w:name="Par413"/>
      <w:bookmarkEnd w:id="7"/>
      <w:r w:rsidRPr="008F5875">
        <w:rPr>
          <w:rFonts w:ascii="Arial" w:eastAsia="Times New Roman" w:hAnsi="Arial"/>
          <w:kern w:val="2"/>
          <w:sz w:val="24"/>
          <w:szCs w:val="24"/>
          <w:lang w:eastAsia="ru-RU"/>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8F5875">
        <w:rPr>
          <w:rFonts w:ascii="Arial" w:eastAsia="Times New Roman" w:hAnsi="Arial"/>
          <w:kern w:val="2"/>
          <w:sz w:val="24"/>
          <w:szCs w:val="24"/>
          <w:lang w:eastAsia="ko-KR"/>
        </w:rPr>
        <w:t>должностными лицами администрации</w:t>
      </w:r>
      <w:proofErr w:type="gramEnd"/>
      <w:r w:rsidRPr="008F5875">
        <w:rPr>
          <w:rFonts w:ascii="Arial" w:eastAsia="Times New Roman" w:hAnsi="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ko-KR"/>
        </w:rPr>
        <w:t>123. </w:t>
      </w:r>
      <w:r w:rsidRPr="008F5875">
        <w:rPr>
          <w:rFonts w:ascii="Arial" w:eastAsia="Times New Roman" w:hAnsi="Arial"/>
          <w:kern w:val="2"/>
          <w:sz w:val="24"/>
          <w:szCs w:val="24"/>
          <w:lang w:eastAsia="ru-RU"/>
        </w:rPr>
        <w:t>Основными задачами текущего контроля являются:</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обеспечение своевременного и качественного предоставления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выявление нарушений в сроках и качестве предоставления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592762" w:rsidRPr="008F5875" w:rsidRDefault="00592762" w:rsidP="00E872CE">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4) принятие мер по надлежащему предоставлению муниципальной услуги.</w:t>
      </w:r>
    </w:p>
    <w:p w:rsidR="00592762" w:rsidRPr="008F5875" w:rsidRDefault="00592762" w:rsidP="00E872CE">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124. Текущий контроль осуществляется на постоянной основе.</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ko-KR"/>
        </w:rPr>
      </w:pPr>
      <w:r w:rsidRPr="008F5875">
        <w:rPr>
          <w:rFonts w:ascii="Arial" w:hAnsi="Arial"/>
          <w:kern w:val="2"/>
          <w:sz w:val="24"/>
          <w:szCs w:val="24"/>
          <w:lang w:eastAsia="ko-KR"/>
        </w:rPr>
        <w:t xml:space="preserve">125. Контроль за полнотой и качеством предоставления должностными лицами </w:t>
      </w:r>
      <w:r w:rsidRPr="008F5875">
        <w:rPr>
          <w:rFonts w:ascii="Arial" w:hAnsi="Arial"/>
          <w:sz w:val="24"/>
          <w:szCs w:val="24"/>
          <w:lang w:eastAsia="en-US"/>
        </w:rPr>
        <w:t>администрации</w:t>
      </w:r>
      <w:r w:rsidRPr="008F5875">
        <w:rPr>
          <w:rFonts w:ascii="Arial" w:hAnsi="Arial"/>
          <w:kern w:val="2"/>
          <w:sz w:val="24"/>
          <w:szCs w:val="24"/>
          <w:lang w:eastAsia="ko-KR"/>
        </w:rPr>
        <w:t xml:space="preserve"> муниципальной услуги осуществляется в форме плановых и внеплановых проверок.</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bookmarkStart w:id="8" w:name="Par427"/>
      <w:bookmarkEnd w:id="8"/>
      <w:r w:rsidRPr="008F5875">
        <w:rPr>
          <w:rFonts w:ascii="Arial" w:hAnsi="Arial"/>
          <w:kern w:val="2"/>
          <w:sz w:val="24"/>
          <w:szCs w:val="24"/>
          <w:lang w:eastAsia="ru-RU"/>
        </w:rPr>
        <w:t xml:space="preserve">126. Плановые поверки осуществляются на основании планов работы </w:t>
      </w:r>
      <w:r w:rsidRPr="008F5875">
        <w:rPr>
          <w:rFonts w:ascii="Arial" w:hAnsi="Arial"/>
          <w:sz w:val="24"/>
          <w:szCs w:val="24"/>
          <w:lang w:eastAsia="en-US"/>
        </w:rPr>
        <w:t>администрации</w:t>
      </w:r>
      <w:r w:rsidRPr="008F5875">
        <w:rPr>
          <w:rFonts w:ascii="Arial" w:hAnsi="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8F5875">
        <w:rPr>
          <w:rFonts w:ascii="Arial" w:hAnsi="Arial"/>
          <w:sz w:val="24"/>
          <w:szCs w:val="24"/>
          <w:lang w:eastAsia="en-US"/>
        </w:rPr>
        <w:t>администрации</w:t>
      </w:r>
      <w:r w:rsidRPr="008F5875">
        <w:rPr>
          <w:rFonts w:ascii="Arial" w:hAnsi="Arial"/>
          <w:kern w:val="2"/>
          <w:sz w:val="24"/>
          <w:szCs w:val="24"/>
          <w:lang w:eastAsia="ru-RU"/>
        </w:rPr>
        <w:t>.</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 xml:space="preserve">127. Контроль за полнотой и качеством предоставления должностными лицами </w:t>
      </w:r>
      <w:r w:rsidRPr="008F5875">
        <w:rPr>
          <w:rFonts w:ascii="Arial" w:hAnsi="Arial"/>
          <w:sz w:val="24"/>
          <w:szCs w:val="24"/>
          <w:lang w:eastAsia="en-US"/>
        </w:rPr>
        <w:t>администрации</w:t>
      </w:r>
      <w:r w:rsidRPr="008F5875">
        <w:rPr>
          <w:rFonts w:ascii="Arial" w:hAnsi="Arial"/>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ru-RU"/>
        </w:rPr>
      </w:pPr>
      <w:r w:rsidRPr="008F5875">
        <w:rPr>
          <w:rFonts w:ascii="Arial" w:hAnsi="Arial"/>
          <w:kern w:val="2"/>
          <w:sz w:val="24"/>
          <w:szCs w:val="24"/>
          <w:lang w:eastAsia="ru-RU"/>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92762" w:rsidRPr="008F5875" w:rsidRDefault="00592762" w:rsidP="00FD4B74">
      <w:pPr>
        <w:suppressAutoHyphens w:val="0"/>
        <w:autoSpaceDE w:val="0"/>
        <w:autoSpaceDN w:val="0"/>
        <w:adjustRightInd w:val="0"/>
        <w:ind w:firstLine="709"/>
        <w:jc w:val="both"/>
        <w:rPr>
          <w:rFonts w:ascii="Arial" w:eastAsia="Times New Roman" w:hAnsi="Arial"/>
          <w:color w:val="000000"/>
          <w:kern w:val="2"/>
          <w:sz w:val="24"/>
          <w:szCs w:val="24"/>
          <w:lang w:eastAsia="ru-RU"/>
        </w:rPr>
      </w:pPr>
      <w:r w:rsidRPr="008F5875">
        <w:rPr>
          <w:rFonts w:ascii="Arial" w:eastAsia="Times New Roman" w:hAnsi="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F5875">
        <w:rPr>
          <w:rFonts w:ascii="Arial" w:eastAsia="Times New Roman" w:hAnsi="Arial"/>
          <w:color w:val="000000"/>
          <w:kern w:val="2"/>
          <w:sz w:val="24"/>
          <w:szCs w:val="24"/>
          <w:vertAlign w:val="superscript"/>
          <w:lang w:eastAsia="ru-RU"/>
        </w:rPr>
        <w:t>2</w:t>
      </w:r>
      <w:r w:rsidRPr="008F5875">
        <w:rPr>
          <w:rFonts w:ascii="Arial" w:eastAsia="Times New Roman" w:hAnsi="Arial"/>
          <w:color w:val="000000"/>
          <w:kern w:val="2"/>
          <w:sz w:val="24"/>
          <w:szCs w:val="24"/>
          <w:lang w:eastAsia="ru-RU"/>
        </w:rPr>
        <w:t xml:space="preserve"> Федерального закона от 27 июля 2010 года № 210</w:t>
      </w:r>
      <w:r w:rsidRPr="008F5875">
        <w:rPr>
          <w:rFonts w:ascii="Arial" w:eastAsia="Times New Roman" w:hAnsi="Arial"/>
          <w:color w:val="000000"/>
          <w:kern w:val="2"/>
          <w:sz w:val="24"/>
          <w:szCs w:val="24"/>
          <w:lang w:eastAsia="ru-RU"/>
        </w:rPr>
        <w:noBreakHyphen/>
        <w:t>ФЗ «Об организации предоставления государственных и муниципальных услуг».</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ru-RU"/>
        </w:rPr>
      </w:pPr>
      <w:r w:rsidRPr="008F5875">
        <w:rPr>
          <w:rFonts w:ascii="Arial" w:hAnsi="Arial"/>
          <w:kern w:val="2"/>
          <w:sz w:val="2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ru-RU"/>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9" w:name="Par439"/>
      <w:bookmarkEnd w:id="9"/>
      <w:r w:rsidRPr="008F5875">
        <w:rPr>
          <w:rFonts w:ascii="Arial" w:eastAsia="Times New Roman" w:hAnsi="Arial"/>
          <w:kern w:val="2"/>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keepNext/>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bookmarkStart w:id="10" w:name="Par447"/>
      <w:bookmarkEnd w:id="10"/>
      <w:r w:rsidRPr="008F5875">
        <w:rPr>
          <w:rFonts w:ascii="Arial" w:eastAsia="Times New Roman" w:hAnsi="Arial"/>
          <w:kern w:val="2"/>
          <w:sz w:val="24"/>
          <w:szCs w:val="24"/>
          <w:lang w:eastAsia="ru-RU"/>
        </w:rPr>
        <w:lastRenderedPageBreak/>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2762" w:rsidRPr="008F5875" w:rsidRDefault="00592762" w:rsidP="00592762">
      <w:pPr>
        <w:keepNext/>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ko-KR"/>
        </w:rPr>
        <w:t>132. </w:t>
      </w:r>
      <w:r w:rsidRPr="008F5875">
        <w:rPr>
          <w:rFonts w:ascii="Arial" w:eastAsia="Times New Roman" w:hAnsi="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3) некорректного поведения должностных лиц</w:t>
      </w:r>
      <w:r w:rsidRPr="008F5875">
        <w:rPr>
          <w:rFonts w:ascii="Arial" w:eastAsia="Times New Roman" w:hAnsi="Arial"/>
          <w:kern w:val="2"/>
          <w:sz w:val="24"/>
          <w:szCs w:val="24"/>
          <w:lang w:eastAsia="ko-KR"/>
        </w:rPr>
        <w:t xml:space="preserve"> администрации</w:t>
      </w:r>
      <w:r w:rsidRPr="008F5875">
        <w:rPr>
          <w:rFonts w:ascii="Arial" w:eastAsia="Times New Roman" w:hAnsi="Arial"/>
          <w:kern w:val="2"/>
          <w:sz w:val="24"/>
          <w:szCs w:val="24"/>
          <w:lang w:eastAsia="ru-RU"/>
        </w:rPr>
        <w:t>, нарушения правил служебной этики при предоставлении муниципальной услуги.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133. Информацию, указанную в пункте </w:t>
      </w:r>
      <w:r w:rsidRPr="008F5875">
        <w:rPr>
          <w:rFonts w:ascii="Arial" w:eastAsia="Times New Roman" w:hAnsi="Arial"/>
          <w:kern w:val="2"/>
          <w:sz w:val="24"/>
          <w:szCs w:val="24"/>
          <w:u w:val="single"/>
          <w:lang w:eastAsia="ru-RU"/>
        </w:rPr>
        <w:t>132</w:t>
      </w:r>
      <w:r w:rsidRPr="008F5875">
        <w:rPr>
          <w:rFonts w:ascii="Arial" w:eastAsia="Times New Roman" w:hAnsi="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ko-KR"/>
        </w:rPr>
        <w:t xml:space="preserve">134. </w:t>
      </w:r>
      <w:r w:rsidRPr="008F5875">
        <w:rPr>
          <w:rFonts w:ascii="Arial" w:eastAsia="Times New Roman" w:hAnsi="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eastAsia="Times New Roman" w:hAnsi="Arial"/>
          <w:kern w:val="2"/>
          <w:sz w:val="24"/>
          <w:szCs w:val="24"/>
          <w:lang w:eastAsia="ko-KR"/>
        </w:rPr>
      </w:pPr>
      <w:r w:rsidRPr="008F5875">
        <w:rPr>
          <w:rFonts w:ascii="Arial" w:eastAsia="Times New Roman" w:hAnsi="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w:t>
      </w:r>
      <w:r w:rsidRPr="008F5875">
        <w:rPr>
          <w:rFonts w:ascii="Arial" w:eastAsia="Times New Roman" w:hAnsi="Arial"/>
          <w:kern w:val="2"/>
          <w:sz w:val="24"/>
          <w:szCs w:val="24"/>
          <w:lang w:eastAsia="ru-RU"/>
        </w:rPr>
        <w:br/>
        <w:t>16-00 часов его регистрация происходит следующим рабочим днем.</w:t>
      </w:r>
      <w:r w:rsidRPr="008F5875">
        <w:rPr>
          <w:rFonts w:ascii="Arial" w:hAnsi="Arial"/>
          <w:kern w:val="2"/>
          <w:sz w:val="24"/>
          <w:szCs w:val="24"/>
          <w:lang w:eastAsia="en-US"/>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592762" w:rsidRPr="008F5875" w:rsidRDefault="00592762" w:rsidP="00592762">
      <w:pPr>
        <w:suppressAutoHyphens w:val="0"/>
        <w:autoSpaceDE w:val="0"/>
        <w:autoSpaceDN w:val="0"/>
        <w:adjustRightInd w:val="0"/>
        <w:spacing w:line="0" w:lineRule="atLeast"/>
        <w:jc w:val="both"/>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ru-RU"/>
        </w:rPr>
      </w:pPr>
      <w:r w:rsidRPr="008F5875">
        <w:rPr>
          <w:rFonts w:ascii="Arial" w:eastAsia="Times New Roman" w:hAnsi="Arial"/>
          <w:kern w:val="2"/>
          <w:sz w:val="24"/>
          <w:szCs w:val="24"/>
          <w:lang w:eastAsia="ru-RU"/>
        </w:rPr>
        <w:t xml:space="preserve">РАЗДЕЛ V. ДОСУДЕБНЫЙ (ВНЕСУДЕБНЫЙ) ПОРЯДОК </w:t>
      </w: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ОБЖАЛОВАНИЯ РЕШЕНИЙ И ДЕЙСТВИЙ (БЕЗДЕЙСТВИЯ) АДМИНИСТРАЦИИ ЛИБО ЕЕ ДОЛЖНОСТНОГО ЛИЦА, МУНИЦИПАЛЬНОГО СЛУЖАЩЕГО, МФЦ, РАБОТНИКА МФЦ</w:t>
      </w: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p>
    <w:p w:rsidR="00592762" w:rsidRPr="008F5875" w:rsidRDefault="00592762" w:rsidP="00592762">
      <w:pPr>
        <w:suppressAutoHyphens w:val="0"/>
        <w:autoSpaceDE w:val="0"/>
        <w:autoSpaceDN w:val="0"/>
        <w:adjustRightInd w:val="0"/>
        <w:spacing w:line="0" w:lineRule="atLeast"/>
        <w:jc w:val="center"/>
        <w:rPr>
          <w:rFonts w:ascii="Arial" w:eastAsia="Times New Roman" w:hAnsi="Arial"/>
          <w:kern w:val="2"/>
          <w:sz w:val="24"/>
          <w:szCs w:val="24"/>
          <w:lang w:eastAsia="ko-KR"/>
        </w:rPr>
      </w:pPr>
      <w:r w:rsidRPr="008F5875">
        <w:rPr>
          <w:rFonts w:ascii="Arial" w:eastAsia="Times New Roman" w:hAnsi="Arial"/>
          <w:kern w:val="2"/>
          <w:sz w:val="24"/>
          <w:szCs w:val="24"/>
          <w:lang w:eastAsia="ru-RU"/>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1) путем личного обращения в администрацию;</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3) через личный кабинет на Портале;</w:t>
      </w:r>
    </w:p>
    <w:p w:rsidR="00592762" w:rsidRPr="008F5875" w:rsidRDefault="00592762" w:rsidP="00FD4B74">
      <w:pPr>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lastRenderedPageBreak/>
        <w:t>4) путем направления на официальный адрес электронной почты администрации;</w:t>
      </w:r>
    </w:p>
    <w:p w:rsidR="00592762" w:rsidRPr="008F5875" w:rsidRDefault="00592762" w:rsidP="00FD4B74">
      <w:pPr>
        <w:tabs>
          <w:tab w:val="left" w:pos="3022"/>
        </w:tabs>
        <w:suppressAutoHyphens w:val="0"/>
        <w:autoSpaceDE w:val="0"/>
        <w:autoSpaceDN w:val="0"/>
        <w:adjustRightInd w:val="0"/>
        <w:ind w:firstLine="709"/>
        <w:jc w:val="both"/>
        <w:rPr>
          <w:rFonts w:ascii="Arial" w:eastAsia="Times New Roman" w:hAnsi="Arial"/>
          <w:kern w:val="2"/>
          <w:sz w:val="24"/>
          <w:szCs w:val="24"/>
          <w:lang w:eastAsia="en-US"/>
        </w:rPr>
      </w:pPr>
      <w:r w:rsidRPr="008F5875">
        <w:rPr>
          <w:rFonts w:ascii="Arial" w:eastAsia="Times New Roman" w:hAnsi="Arial"/>
          <w:kern w:val="2"/>
          <w:sz w:val="24"/>
          <w:szCs w:val="24"/>
          <w:lang w:eastAsia="en-US"/>
        </w:rPr>
        <w:t>5) через МФЦ.</w:t>
      </w:r>
      <w:r w:rsidR="00FD4B74" w:rsidRPr="008F5875">
        <w:rPr>
          <w:rFonts w:ascii="Arial" w:eastAsia="Times New Roman" w:hAnsi="Arial"/>
          <w:kern w:val="2"/>
          <w:sz w:val="24"/>
          <w:szCs w:val="24"/>
          <w:lang w:eastAsia="en-US"/>
        </w:rPr>
        <w:tab/>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136. Заявитель или его представитель может обратиться с жалобой, в том числе в следующих случаях:</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нарушение срока регистрации заявления о предоставлении муниципальной услуги, комплексного запроса;</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2) нарушение срока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отказ в предоставлении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8) нарушение срока или порядка выдачи документов по результатам предоставления муниципальной услуги;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F5875">
        <w:rPr>
          <w:rFonts w:ascii="Arial" w:eastAsia="Times New Roman" w:hAnsi="Arial"/>
          <w:kern w:val="2"/>
          <w:sz w:val="24"/>
          <w:szCs w:val="24"/>
          <w:lang w:eastAsia="en-US"/>
        </w:rPr>
        <w:t xml:space="preserve">Федерального закона от </w:t>
      </w:r>
      <w:r w:rsidRPr="008F5875">
        <w:rPr>
          <w:rFonts w:ascii="Arial" w:eastAsia="Times New Roman" w:hAnsi="Arial"/>
          <w:kern w:val="2"/>
          <w:sz w:val="24"/>
          <w:szCs w:val="24"/>
          <w:lang w:eastAsia="en-US"/>
        </w:rPr>
        <w:br/>
        <w:t>27 июля 2010 года № 210</w:t>
      </w:r>
      <w:r w:rsidRPr="008F5875">
        <w:rPr>
          <w:rFonts w:ascii="Arial" w:eastAsia="Times New Roman" w:hAnsi="Arial"/>
          <w:kern w:val="2"/>
          <w:sz w:val="24"/>
          <w:szCs w:val="24"/>
          <w:lang w:eastAsia="en-US"/>
        </w:rPr>
        <w:noBreakHyphen/>
        <w:t>ФЗ</w:t>
      </w:r>
      <w:r w:rsidRPr="008F5875">
        <w:rPr>
          <w:rFonts w:ascii="Arial" w:eastAsia="Times New Roman" w:hAnsi="Arial"/>
          <w:kern w:val="2"/>
          <w:sz w:val="24"/>
          <w:szCs w:val="24"/>
          <w:lang w:eastAsia="ru-RU"/>
        </w:rPr>
        <w:t xml:space="preserve"> </w:t>
      </w:r>
      <w:r w:rsidRPr="008F5875">
        <w:rPr>
          <w:rFonts w:ascii="Arial" w:eastAsia="Times New Roman" w:hAnsi="Arial"/>
          <w:kern w:val="2"/>
          <w:sz w:val="24"/>
          <w:szCs w:val="24"/>
          <w:lang w:eastAsia="en-US"/>
        </w:rPr>
        <w:t>«Об организации предоставления государственных и муниципальных услуг»</w:t>
      </w:r>
      <w:r w:rsidRPr="008F5875">
        <w:rPr>
          <w:rFonts w:ascii="Arial" w:hAnsi="Arial"/>
          <w:kern w:val="2"/>
          <w:sz w:val="24"/>
          <w:szCs w:val="24"/>
          <w:lang w:eastAsia="en-US"/>
        </w:rPr>
        <w:t>.</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или муниципальных служащих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138. Рассмотрение жалобы осуществляется в порядке и сроки, установленные частью 6 статьи 11</w:t>
      </w:r>
      <w:r w:rsidRPr="008F5875">
        <w:rPr>
          <w:rFonts w:ascii="Arial" w:hAnsi="Arial"/>
          <w:kern w:val="2"/>
          <w:sz w:val="24"/>
          <w:szCs w:val="24"/>
          <w:vertAlign w:val="superscript"/>
          <w:lang w:eastAsia="en-US"/>
        </w:rPr>
        <w:t>2</w:t>
      </w:r>
      <w:r w:rsidRPr="008F5875">
        <w:rPr>
          <w:rFonts w:ascii="Arial" w:hAnsi="Arial"/>
          <w:kern w:val="2"/>
          <w:sz w:val="24"/>
          <w:szCs w:val="24"/>
          <w:lang w:eastAsia="en-US"/>
        </w:rPr>
        <w:t xml:space="preserve"> Федерального закона от 27 июля 2010 года № 210</w:t>
      </w:r>
      <w:r w:rsidRPr="008F5875">
        <w:rPr>
          <w:rFonts w:ascii="Arial" w:hAnsi="Arial"/>
          <w:kern w:val="2"/>
          <w:sz w:val="24"/>
          <w:szCs w:val="24"/>
          <w:lang w:eastAsia="en-US"/>
        </w:rPr>
        <w:noBreakHyphen/>
        <w:t>ФЗ «Об организации предоставления государственных и муниципальных услуг».</w:t>
      </w:r>
    </w:p>
    <w:p w:rsidR="00592762" w:rsidRPr="008F5875" w:rsidRDefault="00592762" w:rsidP="00592762">
      <w:pPr>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lastRenderedPageBreak/>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2762" w:rsidRPr="008F5875" w:rsidRDefault="00592762" w:rsidP="00592762">
      <w:pPr>
        <w:keepNext/>
        <w:keepLines/>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139.  Жалобы на решения и действия (бездействие) должностных лиц и муниципальных служащих администрации подаются главе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140. Жалобы на решения и действия (бездействие) главы администрации подаются главе администрации.</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141. Жалобы на решения и действия (бездействие) работника МФЦ подаются руководителю этого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592762" w:rsidRPr="008F5875" w:rsidRDefault="00592762" w:rsidP="00592762">
      <w:pPr>
        <w:suppressAutoHyphens w:val="0"/>
        <w:autoSpaceDE w:val="0"/>
        <w:autoSpaceDN w:val="0"/>
        <w:adjustRightInd w:val="0"/>
        <w:spacing w:line="0" w:lineRule="atLeast"/>
        <w:jc w:val="center"/>
        <w:outlineLvl w:val="0"/>
        <w:rPr>
          <w:rFonts w:ascii="Arial" w:hAnsi="Arial"/>
          <w:b/>
          <w:bCs/>
          <w:kern w:val="2"/>
          <w:sz w:val="24"/>
          <w:szCs w:val="24"/>
          <w:lang w:eastAsia="en-US"/>
        </w:rPr>
      </w:pP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r w:rsidRPr="008F5875">
        <w:rPr>
          <w:rFonts w:ascii="Arial" w:eastAsia="Times New Roman" w:hAnsi="Arial"/>
          <w:kern w:val="2"/>
          <w:sz w:val="24"/>
          <w:szCs w:val="24"/>
          <w:lang w:eastAsia="ru-RU"/>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2762" w:rsidRPr="008F5875" w:rsidRDefault="00592762" w:rsidP="00592762">
      <w:pPr>
        <w:keepNext/>
        <w:keepLines/>
        <w:suppressAutoHyphens w:val="0"/>
        <w:autoSpaceDE w:val="0"/>
        <w:autoSpaceDN w:val="0"/>
        <w:adjustRightInd w:val="0"/>
        <w:spacing w:line="0" w:lineRule="atLeast"/>
        <w:jc w:val="center"/>
        <w:outlineLvl w:val="2"/>
        <w:rPr>
          <w:rFonts w:ascii="Arial" w:eastAsia="Times New Roman" w:hAnsi="Arial"/>
          <w:kern w:val="2"/>
          <w:sz w:val="24"/>
          <w:szCs w:val="24"/>
          <w:lang w:eastAsia="ru-RU"/>
        </w:rPr>
      </w:pP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143. Информацию о порядке подачи и рассмотрения жалобы заявитель и его представитель могут получить:</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1) на информационных стендах, расположенных в помещениях, занимаемых администрацией, или в помещениях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2) на официальном сайте администрации, сайте МФЦ;</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3) на Портале;</w:t>
      </w:r>
    </w:p>
    <w:p w:rsidR="00592762" w:rsidRPr="008F5875" w:rsidRDefault="00592762" w:rsidP="00FD4B74">
      <w:pPr>
        <w:suppressAutoHyphens w:val="0"/>
        <w:autoSpaceDE w:val="0"/>
        <w:autoSpaceDN w:val="0"/>
        <w:adjustRightInd w:val="0"/>
        <w:spacing w:line="0" w:lineRule="atLeast"/>
        <w:ind w:firstLine="709"/>
        <w:jc w:val="both"/>
        <w:rPr>
          <w:rFonts w:ascii="Arial" w:hAnsi="Arial"/>
          <w:kern w:val="2"/>
          <w:sz w:val="24"/>
          <w:szCs w:val="24"/>
          <w:lang w:eastAsia="en-US"/>
        </w:rPr>
      </w:pPr>
      <w:r w:rsidRPr="008F5875">
        <w:rPr>
          <w:rFonts w:ascii="Arial" w:hAnsi="Arial"/>
          <w:kern w:val="2"/>
          <w:sz w:val="24"/>
          <w:szCs w:val="24"/>
          <w:lang w:eastAsia="en-US"/>
        </w:rPr>
        <w:t>4) лично у муниципального служащего администрации, у работников МФЦ;</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5) путем обращения заявителя или его представителя в администрацию, МФЦ с использованием средств телефонной связи;</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6) путем обращения заявителя или его представителя через организации почтовой связи в администрацию;</w:t>
      </w:r>
    </w:p>
    <w:p w:rsidR="00592762" w:rsidRPr="008F5875" w:rsidRDefault="00592762" w:rsidP="00FD4B74">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7) по электронной почте администрации.</w:t>
      </w:r>
    </w:p>
    <w:p w:rsidR="00592762" w:rsidRPr="008F5875" w:rsidRDefault="00592762" w:rsidP="00592762">
      <w:pPr>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592762">
      <w:pPr>
        <w:suppressAutoHyphens w:val="0"/>
        <w:autoSpaceDE w:val="0"/>
        <w:autoSpaceDN w:val="0"/>
        <w:adjustRightInd w:val="0"/>
        <w:spacing w:line="0" w:lineRule="atLeast"/>
        <w:jc w:val="center"/>
        <w:rPr>
          <w:rFonts w:ascii="Arial" w:hAnsi="Arial"/>
          <w:kern w:val="2"/>
          <w:sz w:val="24"/>
          <w:szCs w:val="24"/>
          <w:lang w:eastAsia="en-US"/>
        </w:rPr>
      </w:pPr>
      <w:r w:rsidRPr="008F5875">
        <w:rPr>
          <w:rFonts w:ascii="Arial" w:eastAsia="Times New Roman" w:hAnsi="Arial"/>
          <w:kern w:val="2"/>
          <w:sz w:val="24"/>
          <w:szCs w:val="24"/>
          <w:lang w:eastAsia="ru-RU"/>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2762" w:rsidRPr="008F5875" w:rsidRDefault="00592762" w:rsidP="00592762">
      <w:pPr>
        <w:keepNext/>
        <w:keepLines/>
        <w:suppressAutoHyphens w:val="0"/>
        <w:autoSpaceDE w:val="0"/>
        <w:autoSpaceDN w:val="0"/>
        <w:adjustRightInd w:val="0"/>
        <w:spacing w:line="0" w:lineRule="atLeast"/>
        <w:jc w:val="both"/>
        <w:rPr>
          <w:rFonts w:ascii="Arial" w:hAnsi="Arial"/>
          <w:kern w:val="2"/>
          <w:sz w:val="24"/>
          <w:szCs w:val="24"/>
          <w:lang w:eastAsia="en-US"/>
        </w:rPr>
      </w:pPr>
    </w:p>
    <w:p w:rsidR="00592762" w:rsidRPr="008F5875" w:rsidRDefault="00592762" w:rsidP="00E8396D">
      <w:pPr>
        <w:suppressAutoHyphens w:val="0"/>
        <w:autoSpaceDE w:val="0"/>
        <w:autoSpaceDN w:val="0"/>
        <w:adjustRightInd w:val="0"/>
        <w:spacing w:line="0" w:lineRule="atLeast"/>
        <w:ind w:firstLine="709"/>
        <w:jc w:val="both"/>
        <w:rPr>
          <w:rFonts w:ascii="Arial" w:hAnsi="Arial"/>
          <w:kern w:val="2"/>
          <w:sz w:val="24"/>
          <w:szCs w:val="24"/>
          <w:lang w:eastAsia="en-US"/>
        </w:rPr>
      </w:pPr>
      <w:bookmarkStart w:id="11" w:name="Par28"/>
      <w:bookmarkEnd w:id="11"/>
      <w:r w:rsidRPr="008F5875">
        <w:rPr>
          <w:rFonts w:ascii="Arial" w:hAnsi="Arial"/>
          <w:kern w:val="2"/>
          <w:sz w:val="24"/>
          <w:szCs w:val="24"/>
          <w:lang w:eastAsia="en-US"/>
        </w:rPr>
        <w:t>144.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2762" w:rsidRPr="008F5875" w:rsidRDefault="00592762" w:rsidP="00171891">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 Федеральный закон от 27 июля 2010 года № 210-ФЗ «Об организации предоставления государ</w:t>
      </w:r>
      <w:r w:rsidR="00171891" w:rsidRPr="008F5875">
        <w:rPr>
          <w:rFonts w:ascii="Arial" w:hAnsi="Arial"/>
          <w:kern w:val="2"/>
          <w:sz w:val="24"/>
          <w:szCs w:val="24"/>
          <w:lang w:eastAsia="en-US"/>
        </w:rPr>
        <w:t>ственных и муниципальных услуг»</w:t>
      </w:r>
      <w:r w:rsidRPr="008F5875">
        <w:rPr>
          <w:rFonts w:ascii="Arial" w:hAnsi="Arial"/>
          <w:i/>
          <w:kern w:val="2"/>
          <w:sz w:val="24"/>
          <w:szCs w:val="24"/>
          <w:lang w:eastAsia="en-US"/>
        </w:rPr>
        <w:t>.</w:t>
      </w:r>
    </w:p>
    <w:p w:rsidR="00592762" w:rsidRPr="008F5875" w:rsidRDefault="00592762" w:rsidP="00E8396D">
      <w:pPr>
        <w:suppressAutoHyphens w:val="0"/>
        <w:autoSpaceDE w:val="0"/>
        <w:autoSpaceDN w:val="0"/>
        <w:adjustRightInd w:val="0"/>
        <w:ind w:firstLine="709"/>
        <w:jc w:val="both"/>
        <w:rPr>
          <w:rFonts w:ascii="Arial" w:hAnsi="Arial"/>
          <w:kern w:val="2"/>
          <w:sz w:val="24"/>
          <w:szCs w:val="24"/>
          <w:lang w:eastAsia="en-US"/>
        </w:rPr>
      </w:pPr>
      <w:r w:rsidRPr="008F5875">
        <w:rPr>
          <w:rFonts w:ascii="Arial" w:hAnsi="Arial"/>
          <w:kern w:val="2"/>
          <w:sz w:val="24"/>
          <w:szCs w:val="24"/>
          <w:lang w:eastAsia="en-US"/>
        </w:rPr>
        <w:t>145. Информация, содержащаяся в настоящем разделе, подлежит размещению на Портале.</w:t>
      </w:r>
    </w:p>
    <w:p w:rsidR="00592762" w:rsidRPr="00592762" w:rsidRDefault="00592762" w:rsidP="00592762">
      <w:pPr>
        <w:suppressAutoHyphens w:val="0"/>
        <w:autoSpaceDE w:val="0"/>
        <w:autoSpaceDN w:val="0"/>
        <w:adjustRightInd w:val="0"/>
        <w:jc w:val="both"/>
        <w:rPr>
          <w:rFonts w:eastAsia="Times New Roman" w:cs="Times New Roman"/>
          <w:kern w:val="2"/>
          <w:sz w:val="28"/>
          <w:szCs w:val="28"/>
          <w:lang w:eastAsia="ru-RU"/>
        </w:rPr>
        <w:sectPr w:rsidR="00592762" w:rsidRPr="00592762" w:rsidSect="00475C0B">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15"/>
        <w:tblW w:w="0" w:type="auto"/>
        <w:tblInd w:w="5240" w:type="dxa"/>
        <w:tblLook w:val="04A0" w:firstRow="1" w:lastRow="0" w:firstColumn="1" w:lastColumn="0" w:noHBand="0" w:noVBand="1"/>
      </w:tblPr>
      <w:tblGrid>
        <w:gridCol w:w="4105"/>
      </w:tblGrid>
      <w:tr w:rsidR="00592762" w:rsidRPr="00592762" w:rsidTr="00475C0B">
        <w:tc>
          <w:tcPr>
            <w:tcW w:w="4105" w:type="dxa"/>
            <w:tcBorders>
              <w:top w:val="nil"/>
              <w:left w:val="nil"/>
              <w:bottom w:val="nil"/>
              <w:right w:val="nil"/>
            </w:tcBorders>
          </w:tcPr>
          <w:p w:rsidR="00592762" w:rsidRPr="00592762" w:rsidRDefault="00592762" w:rsidP="00592762">
            <w:pPr>
              <w:suppressAutoHyphens w:val="0"/>
              <w:autoSpaceDE w:val="0"/>
              <w:autoSpaceDN w:val="0"/>
              <w:adjustRightInd w:val="0"/>
              <w:spacing w:after="200" w:line="240" w:lineRule="exact"/>
              <w:jc w:val="both"/>
              <w:rPr>
                <w:rFonts w:eastAsia="Times New Roman"/>
                <w:kern w:val="2"/>
                <w:sz w:val="24"/>
                <w:szCs w:val="24"/>
                <w:lang w:eastAsia="ru-RU"/>
              </w:rPr>
            </w:pPr>
            <w:r w:rsidRPr="00592762">
              <w:rPr>
                <w:rFonts w:eastAsia="Times New Roman"/>
                <w:kern w:val="2"/>
                <w:sz w:val="24"/>
                <w:szCs w:val="24"/>
                <w:lang w:eastAsia="ru-RU"/>
              </w:rPr>
              <w:lastRenderedPageBreak/>
              <w:t>Приложение</w:t>
            </w:r>
          </w:p>
          <w:p w:rsidR="00592762" w:rsidRPr="00592762" w:rsidRDefault="00592762" w:rsidP="00317345">
            <w:pPr>
              <w:suppressAutoHyphens w:val="0"/>
              <w:autoSpaceDE w:val="0"/>
              <w:autoSpaceDN w:val="0"/>
              <w:adjustRightInd w:val="0"/>
              <w:spacing w:after="200" w:line="240" w:lineRule="exact"/>
              <w:jc w:val="both"/>
              <w:rPr>
                <w:rFonts w:eastAsia="Times New Roman"/>
                <w:kern w:val="2"/>
                <w:sz w:val="24"/>
                <w:szCs w:val="24"/>
                <w:lang w:eastAsia="ru-RU"/>
              </w:rPr>
            </w:pPr>
            <w:r w:rsidRPr="00592762">
              <w:rPr>
                <w:rFonts w:eastAsia="Times New Roman"/>
                <w:kern w:val="2"/>
                <w:sz w:val="24"/>
                <w:szCs w:val="24"/>
                <w:lang w:eastAsia="ru-RU"/>
              </w:rPr>
              <w:t>к административному регламенту предоставления муниципальной услуги «</w:t>
            </w:r>
            <w:r w:rsidRPr="00592762">
              <w:rPr>
                <w:bCs/>
                <w:kern w:val="2"/>
                <w:sz w:val="24"/>
                <w:szCs w:val="24"/>
                <w:lang w:eastAsia="en-US"/>
              </w:rPr>
              <w:t>П</w:t>
            </w:r>
            <w:r w:rsidRPr="00592762">
              <w:rPr>
                <w:kern w:val="2"/>
                <w:sz w:val="24"/>
                <w:szCs w:val="24"/>
                <w:lang w:eastAsia="en-US"/>
              </w:rPr>
              <w:t xml:space="preserve">ередача жилых помещений муниципального жилищного </w:t>
            </w:r>
            <w:proofErr w:type="gramStart"/>
            <w:r w:rsidRPr="00592762">
              <w:rPr>
                <w:kern w:val="2"/>
                <w:sz w:val="24"/>
                <w:szCs w:val="24"/>
                <w:lang w:eastAsia="en-US"/>
              </w:rPr>
              <w:t xml:space="preserve">фонда </w:t>
            </w:r>
            <w:r w:rsidRPr="00592762">
              <w:rPr>
                <w:rFonts w:eastAsia="Times New Roman"/>
                <w:bCs/>
                <w:i/>
                <w:kern w:val="2"/>
                <w:sz w:val="24"/>
                <w:szCs w:val="24"/>
                <w:lang w:eastAsia="ru-RU"/>
              </w:rPr>
              <w:t xml:space="preserve"> </w:t>
            </w:r>
            <w:r w:rsidR="00317345">
              <w:rPr>
                <w:rFonts w:eastAsia="Times New Roman"/>
                <w:bCs/>
                <w:kern w:val="2"/>
                <w:sz w:val="24"/>
                <w:szCs w:val="24"/>
                <w:lang w:eastAsia="ru-RU"/>
              </w:rPr>
              <w:t>Тарминского</w:t>
            </w:r>
            <w:proofErr w:type="gramEnd"/>
            <w:r w:rsidR="00E8396D">
              <w:rPr>
                <w:rFonts w:eastAsia="Times New Roman"/>
                <w:bCs/>
                <w:kern w:val="2"/>
                <w:sz w:val="24"/>
                <w:szCs w:val="24"/>
                <w:lang w:eastAsia="ru-RU"/>
              </w:rPr>
              <w:t xml:space="preserve"> муниципального образования </w:t>
            </w:r>
            <w:r w:rsidRPr="00592762">
              <w:rPr>
                <w:kern w:val="2"/>
                <w:sz w:val="24"/>
                <w:szCs w:val="24"/>
                <w:lang w:eastAsia="en-US"/>
              </w:rPr>
              <w:t>в собственность граждан в порядке приватизации</w:t>
            </w:r>
            <w:r w:rsidRPr="00592762">
              <w:rPr>
                <w:rFonts w:eastAsia="Times New Roman"/>
                <w:kern w:val="2"/>
                <w:sz w:val="24"/>
                <w:szCs w:val="24"/>
                <w:lang w:eastAsia="ru-RU"/>
              </w:rPr>
              <w:t>»</w:t>
            </w:r>
          </w:p>
        </w:tc>
      </w:tr>
    </w:tbl>
    <w:p w:rsidR="00592762" w:rsidRPr="00592762" w:rsidRDefault="00592762" w:rsidP="00592762">
      <w:pPr>
        <w:suppressAutoHyphens w:val="0"/>
        <w:spacing w:line="240" w:lineRule="exact"/>
        <w:jc w:val="both"/>
        <w:rPr>
          <w:rFonts w:eastAsia="Times New Roman" w:cs="Times New Roman"/>
          <w:kern w:val="2"/>
          <w:sz w:val="28"/>
          <w:szCs w:val="28"/>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2762" w:rsidRPr="00592762" w:rsidTr="00475C0B">
        <w:tc>
          <w:tcPr>
            <w:tcW w:w="4785" w:type="dxa"/>
          </w:tcPr>
          <w:p w:rsidR="00592762" w:rsidRPr="00592762" w:rsidRDefault="00592762" w:rsidP="00592762">
            <w:pPr>
              <w:suppressAutoHyphens w:val="0"/>
              <w:spacing w:after="200" w:line="240" w:lineRule="exact"/>
              <w:jc w:val="both"/>
              <w:rPr>
                <w:rFonts w:eastAsia="Times New Roman"/>
                <w:b/>
                <w:bCs/>
                <w:kern w:val="2"/>
                <w:sz w:val="26"/>
                <w:szCs w:val="26"/>
                <w:lang w:eastAsia="ru-RU"/>
              </w:rPr>
            </w:pPr>
          </w:p>
        </w:tc>
        <w:tc>
          <w:tcPr>
            <w:tcW w:w="4786" w:type="dxa"/>
          </w:tcPr>
          <w:p w:rsidR="00592762" w:rsidRPr="00592762" w:rsidRDefault="00592762" w:rsidP="00592762">
            <w:pPr>
              <w:suppressAutoHyphens w:val="0"/>
              <w:spacing w:after="200" w:line="240" w:lineRule="exact"/>
              <w:jc w:val="both"/>
              <w:rPr>
                <w:rFonts w:eastAsia="Times New Roman"/>
                <w:bCs/>
                <w:kern w:val="2"/>
                <w:sz w:val="24"/>
                <w:szCs w:val="24"/>
                <w:lang w:eastAsia="ru-RU"/>
              </w:rPr>
            </w:pPr>
            <w:r w:rsidRPr="00592762">
              <w:rPr>
                <w:rFonts w:eastAsia="Times New Roman"/>
                <w:bCs/>
                <w:kern w:val="2"/>
                <w:sz w:val="24"/>
                <w:szCs w:val="24"/>
                <w:lang w:eastAsia="ru-RU"/>
              </w:rPr>
              <w:t>В _________________________________</w:t>
            </w:r>
          </w:p>
          <w:p w:rsidR="00592762" w:rsidRPr="00592762" w:rsidRDefault="00592762" w:rsidP="00592762">
            <w:pPr>
              <w:suppressAutoHyphens w:val="0"/>
              <w:spacing w:after="200" w:line="240" w:lineRule="exact"/>
              <w:jc w:val="both"/>
              <w:rPr>
                <w:rFonts w:eastAsia="Times New Roman"/>
                <w:bCs/>
                <w:kern w:val="2"/>
                <w:sz w:val="24"/>
                <w:szCs w:val="24"/>
                <w:lang w:eastAsia="ru-RU"/>
              </w:rPr>
            </w:pPr>
            <w:r w:rsidRPr="00592762">
              <w:rPr>
                <w:rFonts w:eastAsia="Times New Roman"/>
                <w:bCs/>
                <w:kern w:val="2"/>
                <w:sz w:val="24"/>
                <w:szCs w:val="24"/>
                <w:lang w:eastAsia="ru-RU"/>
              </w:rPr>
              <w:t>(</w:t>
            </w:r>
            <w:r w:rsidRPr="00592762">
              <w:rPr>
                <w:rFonts w:eastAsia="Times New Roman"/>
                <w:bCs/>
                <w:i/>
                <w:kern w:val="2"/>
                <w:sz w:val="24"/>
                <w:szCs w:val="24"/>
                <w:lang w:eastAsia="ru-RU"/>
              </w:rPr>
              <w:t>указывается наименование местной администрации муниципального образования</w:t>
            </w:r>
            <w:r w:rsidRPr="00592762">
              <w:rPr>
                <w:rFonts w:eastAsia="Times New Roman"/>
                <w:bCs/>
                <w:kern w:val="2"/>
                <w:sz w:val="24"/>
                <w:szCs w:val="24"/>
                <w:lang w:eastAsia="ru-RU"/>
              </w:rPr>
              <w:t>)</w:t>
            </w:r>
          </w:p>
        </w:tc>
      </w:tr>
    </w:tbl>
    <w:p w:rsidR="00592762" w:rsidRPr="00592762" w:rsidRDefault="00592762" w:rsidP="00592762">
      <w:pPr>
        <w:suppressAutoHyphens w:val="0"/>
        <w:jc w:val="both"/>
        <w:rPr>
          <w:rFonts w:eastAsia="Times New Roman" w:cs="Times New Roman"/>
          <w:b/>
          <w:bCs/>
          <w:kern w:val="2"/>
          <w:sz w:val="26"/>
          <w:szCs w:val="26"/>
          <w:lang w:eastAsia="ru-RU"/>
        </w:rPr>
      </w:pP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r w:rsidRPr="00592762">
        <w:rPr>
          <w:rFonts w:ascii="Courier New" w:eastAsia="Times New Roman" w:hAnsi="Courier New" w:cs="Courier New"/>
          <w:kern w:val="2"/>
          <w:lang w:eastAsia="ru-RU"/>
        </w:rPr>
        <w:t xml:space="preserve">                               </w:t>
      </w:r>
      <w:r w:rsidRPr="00592762">
        <w:rPr>
          <w:rFonts w:eastAsia="Times New Roman" w:cs="Times New Roman"/>
          <w:kern w:val="2"/>
          <w:sz w:val="24"/>
          <w:szCs w:val="24"/>
          <w:lang w:eastAsia="ru-RU"/>
        </w:rPr>
        <w:t xml:space="preserve">  ЗАЯВЛЕНИЕ</w:t>
      </w: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Я,</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1)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r w:rsidRPr="00592762">
        <w:rPr>
          <w:rFonts w:eastAsia="Times New Roman" w:cs="Courier New"/>
          <w:i/>
          <w:kern w:val="2"/>
          <w:sz w:val="24"/>
          <w:szCs w:val="24"/>
          <w:lang w:eastAsia="ru-RU"/>
        </w:rPr>
        <w:t>(фамилия, имя (полностью), при наличии отчество (полностью)</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выдан «__» __________г., проживающий по адресу: ________________________________,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связи_____________________;  адрес электронной почты (при наличии)_________________________________________. </w:t>
      </w:r>
    </w:p>
    <w:p w:rsidR="00592762" w:rsidRPr="00592762" w:rsidRDefault="00592762" w:rsidP="00592762">
      <w:pPr>
        <w:widowControl w:val="0"/>
        <w:autoSpaceDE w:val="0"/>
        <w:autoSpaceDN w:val="0"/>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2)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r w:rsidRPr="00592762">
        <w:rPr>
          <w:rFonts w:eastAsia="Times New Roman" w:cs="Courier New"/>
          <w:i/>
          <w:kern w:val="2"/>
          <w:sz w:val="24"/>
          <w:szCs w:val="24"/>
          <w:lang w:eastAsia="ru-RU"/>
        </w:rPr>
        <w:t>(фамилия, имя (полностью), при наличии отчество (полностью)</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выдан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widowControl w:val="0"/>
        <w:autoSpaceDE w:val="0"/>
        <w:autoSpaceDN w:val="0"/>
        <w:rPr>
          <w:rFonts w:eastAsia="Times New Roman" w:cs="Times New Roman"/>
          <w:kern w:val="2"/>
          <w:sz w:val="24"/>
          <w:szCs w:val="24"/>
          <w:lang w:eastAsia="ru-RU"/>
        </w:rPr>
      </w:pP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3)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r w:rsidRPr="00592762">
        <w:rPr>
          <w:rFonts w:eastAsia="Times New Roman" w:cs="Courier New"/>
          <w:i/>
          <w:kern w:val="2"/>
          <w:sz w:val="24"/>
          <w:szCs w:val="24"/>
          <w:lang w:eastAsia="ru-RU"/>
        </w:rPr>
        <w:t>(фамилия, имя (полностью), при наличии отчество (полностью)</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«___» _____________ г.р.</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выдан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4) __________________________________________________________________________ </w:t>
      </w:r>
    </w:p>
    <w:p w:rsidR="00592762" w:rsidRPr="00592762" w:rsidRDefault="00592762" w:rsidP="00592762">
      <w:pPr>
        <w:keepNext/>
        <w:widowControl w:val="0"/>
        <w:autoSpaceDE w:val="0"/>
        <w:autoSpaceDN w:val="0"/>
        <w:jc w:val="center"/>
        <w:rPr>
          <w:rFonts w:eastAsia="Times New Roman" w:cs="Times New Roman"/>
          <w:i/>
          <w:kern w:val="2"/>
          <w:sz w:val="24"/>
          <w:szCs w:val="24"/>
          <w:lang w:eastAsia="ru-RU"/>
        </w:rPr>
      </w:pPr>
      <w:r w:rsidRPr="00592762">
        <w:rPr>
          <w:rFonts w:eastAsia="Times New Roman" w:cs="Courier New"/>
          <w:i/>
          <w:kern w:val="2"/>
          <w:sz w:val="24"/>
          <w:szCs w:val="24"/>
          <w:lang w:eastAsia="ru-RU"/>
        </w:rPr>
        <w:t>(фамилия, имя (полностью), при наличии отчество (полностью)</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«___» _____________ г.р., </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паспорт (свидетельство о рождении)____________________________________________,</w:t>
      </w:r>
    </w:p>
    <w:p w:rsidR="00592762" w:rsidRPr="00592762" w:rsidRDefault="00592762" w:rsidP="00592762">
      <w:pPr>
        <w:keepNext/>
        <w:widowControl w:val="0"/>
        <w:autoSpaceDE w:val="0"/>
        <w:autoSpaceDN w:val="0"/>
        <w:rPr>
          <w:rFonts w:eastAsia="Times New Roman" w:cs="Times New Roman"/>
          <w:kern w:val="2"/>
          <w:sz w:val="24"/>
          <w:szCs w:val="24"/>
          <w:lang w:eastAsia="ru-RU"/>
        </w:rPr>
      </w:pPr>
      <w:r w:rsidRPr="00592762">
        <w:rPr>
          <w:rFonts w:eastAsia="Times New Roman" w:cs="Times New Roman"/>
          <w:kern w:val="2"/>
          <w:sz w:val="24"/>
          <w:szCs w:val="24"/>
          <w:lang w:eastAsia="ru-RU"/>
        </w:rPr>
        <w:t>выдан «__» __________г., проживающий по адресу: _______________________________,</w:t>
      </w:r>
    </w:p>
    <w:p w:rsidR="00592762" w:rsidRPr="00592762" w:rsidRDefault="00592762" w:rsidP="00592762">
      <w:pPr>
        <w:keepNext/>
        <w:suppressAutoHyphens w:val="0"/>
        <w:rPr>
          <w:rFonts w:eastAsia="Times New Roman" w:cs="Times New Roman"/>
          <w:kern w:val="2"/>
          <w:sz w:val="24"/>
          <w:szCs w:val="24"/>
          <w:lang w:eastAsia="ru-RU"/>
        </w:rPr>
      </w:pPr>
      <w:r w:rsidRPr="00592762">
        <w:rPr>
          <w:rFonts w:eastAsia="Times New Roman" w:cs="Times New Roman"/>
          <w:kern w:val="2"/>
          <w:sz w:val="24"/>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592762" w:rsidRPr="00592762" w:rsidRDefault="00592762" w:rsidP="00592762">
      <w:pPr>
        <w:widowControl w:val="0"/>
        <w:autoSpaceDE w:val="0"/>
        <w:autoSpaceDN w:val="0"/>
        <w:jc w:val="both"/>
        <w:rPr>
          <w:rFonts w:eastAsia="Times New Roman" w:cs="Times New Roman"/>
          <w:kern w:val="2"/>
          <w:sz w:val="24"/>
          <w:szCs w:val="24"/>
          <w:lang w:eastAsia="ru-RU"/>
        </w:rPr>
      </w:pPr>
    </w:p>
    <w:p w:rsidR="00592762" w:rsidRPr="00592762" w:rsidRDefault="00592762" w:rsidP="00592762">
      <w:pPr>
        <w:widowControl w:val="0"/>
        <w:autoSpaceDE w:val="0"/>
        <w:autoSpaceDN w:val="0"/>
        <w:jc w:val="both"/>
        <w:rPr>
          <w:rFonts w:cs="Times New Roman"/>
          <w:bCs/>
          <w:kern w:val="2"/>
          <w:sz w:val="24"/>
          <w:szCs w:val="24"/>
          <w:lang w:eastAsia="ru-RU"/>
        </w:rPr>
      </w:pPr>
      <w:r w:rsidRPr="00592762">
        <w:rPr>
          <w:rFonts w:cs="Times New Roman"/>
          <w:bCs/>
          <w:kern w:val="2"/>
          <w:sz w:val="24"/>
          <w:szCs w:val="24"/>
          <w:lang w:eastAsia="ru-RU"/>
        </w:rPr>
        <w:t>прошу (просим) передать мне (нам) в _____________________________________________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_____________________________________________________________________________</w:t>
      </w:r>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r w:rsidRPr="00592762">
        <w:rPr>
          <w:rFonts w:cs="Times New Roman"/>
          <w:bCs/>
          <w:i/>
          <w:kern w:val="2"/>
          <w:sz w:val="22"/>
          <w:szCs w:val="22"/>
          <w:lang w:eastAsia="en-US"/>
        </w:rPr>
        <w:lastRenderedPageBreak/>
        <w:t xml:space="preserve">(в собственность одного лица, общую совместную </w:t>
      </w:r>
      <w:proofErr w:type="gramStart"/>
      <w:r w:rsidRPr="00592762">
        <w:rPr>
          <w:rFonts w:cs="Times New Roman"/>
          <w:bCs/>
          <w:i/>
          <w:kern w:val="2"/>
          <w:sz w:val="22"/>
          <w:szCs w:val="22"/>
          <w:lang w:eastAsia="en-US"/>
        </w:rPr>
        <w:t>собственность,</w:t>
      </w:r>
      <w:r w:rsidRPr="00592762">
        <w:rPr>
          <w:rFonts w:cs="Times New Roman"/>
          <w:bCs/>
          <w:i/>
          <w:kern w:val="2"/>
          <w:sz w:val="22"/>
          <w:szCs w:val="22"/>
          <w:lang w:eastAsia="en-US"/>
        </w:rPr>
        <w:br/>
        <w:t>общую</w:t>
      </w:r>
      <w:proofErr w:type="gramEnd"/>
      <w:r w:rsidRPr="00592762">
        <w:rPr>
          <w:rFonts w:cs="Times New Roman"/>
          <w:bCs/>
          <w:i/>
          <w:kern w:val="2"/>
          <w:sz w:val="22"/>
          <w:szCs w:val="22"/>
          <w:lang w:eastAsia="en-US"/>
        </w:rPr>
        <w:t xml:space="preserve"> долевую собственность – нужное указать)</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занимаемое  мной  (нами)  на  условиях социального найма жилое помещение по адресу: ______________, улица ________________________, д. _________, кв. (комн.) 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keepNext/>
        <w:autoSpaceDE w:val="0"/>
        <w:autoSpaceDN w:val="0"/>
        <w:adjustRightInd w:val="0"/>
        <w:jc w:val="both"/>
        <w:outlineLvl w:val="0"/>
        <w:rPr>
          <w:rFonts w:cs="Times New Roman"/>
          <w:bCs/>
          <w:kern w:val="2"/>
          <w:sz w:val="22"/>
          <w:szCs w:val="22"/>
          <w:lang w:eastAsia="en-US"/>
        </w:rPr>
      </w:pPr>
      <w:r w:rsidRPr="00592762">
        <w:rPr>
          <w:rFonts w:cs="Times New Roman"/>
          <w:bCs/>
          <w:kern w:val="2"/>
          <w:sz w:val="24"/>
          <w:szCs w:val="24"/>
          <w:lang w:eastAsia="en-US"/>
        </w:rPr>
        <w:t xml:space="preserve">Настоящим я (мы) _____________________________________________________________ </w:t>
      </w:r>
    </w:p>
    <w:p w:rsidR="00592762" w:rsidRPr="00592762" w:rsidRDefault="00592762" w:rsidP="00592762">
      <w:pPr>
        <w:suppressAutoHyphens w:val="0"/>
        <w:rPr>
          <w:rFonts w:ascii="Calibri" w:hAnsi="Calibri" w:cs="Times New Roman"/>
          <w:sz w:val="22"/>
          <w:szCs w:val="22"/>
          <w:lang w:eastAsia="en-US"/>
        </w:rPr>
      </w:pPr>
      <w:r w:rsidRPr="00592762">
        <w:rPr>
          <w:rFonts w:ascii="Calibri" w:hAnsi="Calibri" w:cs="Times New Roman"/>
          <w:sz w:val="22"/>
          <w:szCs w:val="22"/>
          <w:lang w:eastAsia="en-US"/>
        </w:rPr>
        <w:t xml:space="preserve">____________________________________________________________________________________ </w:t>
      </w:r>
    </w:p>
    <w:p w:rsidR="00592762" w:rsidRPr="00592762" w:rsidRDefault="00592762" w:rsidP="00592762">
      <w:pPr>
        <w:suppressAutoHyphens w:val="0"/>
        <w:rPr>
          <w:rFonts w:ascii="Calibri" w:hAnsi="Calibri" w:cs="Times New Roman"/>
          <w:sz w:val="22"/>
          <w:szCs w:val="22"/>
          <w:lang w:eastAsia="en-US"/>
        </w:rPr>
      </w:pPr>
      <w:r w:rsidRPr="00592762">
        <w:rPr>
          <w:rFonts w:ascii="Calibri" w:hAnsi="Calibri" w:cs="Times New Roman"/>
          <w:sz w:val="22"/>
          <w:szCs w:val="22"/>
          <w:lang w:eastAsia="en-US"/>
        </w:rPr>
        <w:t xml:space="preserve">____________________________________________________________________________________ </w:t>
      </w:r>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r w:rsidRPr="00592762">
        <w:rPr>
          <w:rFonts w:cs="Times New Roman"/>
          <w:bCs/>
          <w:i/>
          <w:kern w:val="2"/>
          <w:sz w:val="22"/>
          <w:szCs w:val="22"/>
          <w:lang w:eastAsia="en-US"/>
        </w:rPr>
        <w:t>(указываются фамилия, имя, отчество (последнее при наличии)</w:t>
      </w:r>
    </w:p>
    <w:p w:rsidR="00592762" w:rsidRPr="00592762" w:rsidRDefault="00592762" w:rsidP="00592762">
      <w:pPr>
        <w:autoSpaceDE w:val="0"/>
        <w:autoSpaceDN w:val="0"/>
        <w:adjustRightInd w:val="0"/>
        <w:jc w:val="center"/>
        <w:outlineLvl w:val="0"/>
        <w:rPr>
          <w:rFonts w:cs="Times New Roman"/>
          <w:bCs/>
          <w:i/>
          <w:kern w:val="2"/>
          <w:sz w:val="22"/>
          <w:szCs w:val="22"/>
          <w:lang w:eastAsia="en-US"/>
        </w:rPr>
      </w:pPr>
      <w:r w:rsidRPr="00592762">
        <w:rPr>
          <w:rFonts w:cs="Times New Roman"/>
          <w:bCs/>
          <w:i/>
          <w:kern w:val="2"/>
          <w:sz w:val="22"/>
          <w:szCs w:val="22"/>
          <w:lang w:eastAsia="en-US"/>
        </w:rPr>
        <w:t>каждого из лиц, участвующих в приватизации)</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уведомлен (уведомлены</w:t>
      </w:r>
      <w:proofErr w:type="gramStart"/>
      <w:r w:rsidRPr="00592762">
        <w:rPr>
          <w:rFonts w:cs="Times New Roman"/>
          <w:bCs/>
          <w:kern w:val="2"/>
          <w:sz w:val="24"/>
          <w:szCs w:val="24"/>
          <w:lang w:eastAsia="en-US"/>
        </w:rPr>
        <w:t>),  что</w:t>
      </w:r>
      <w:proofErr w:type="gramEnd"/>
      <w:r w:rsidRPr="00592762">
        <w:rPr>
          <w:rFonts w:cs="Times New Roman"/>
          <w:bCs/>
          <w:kern w:val="2"/>
          <w:sz w:val="24"/>
          <w:szCs w:val="24"/>
          <w:lang w:eastAsia="en-US"/>
        </w:rPr>
        <w:t xml:space="preserve">  в  случае сокрытия   информации  о лицах, имеющих право пользования жилым помещением по адресу: ________________ ул. ___________________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____________________________, д. ___________________, кв. (комн.)_________________,</w:t>
      </w:r>
    </w:p>
    <w:p w:rsidR="00592762" w:rsidRPr="00592762" w:rsidRDefault="00592762" w:rsidP="00592762">
      <w:pPr>
        <w:autoSpaceDE w:val="0"/>
        <w:autoSpaceDN w:val="0"/>
        <w:adjustRightInd w:val="0"/>
        <w:jc w:val="both"/>
        <w:outlineLvl w:val="0"/>
        <w:rPr>
          <w:rFonts w:cs="Times New Roman"/>
          <w:bCs/>
          <w:kern w:val="2"/>
          <w:sz w:val="24"/>
          <w:szCs w:val="24"/>
          <w:lang w:eastAsia="en-US"/>
        </w:rPr>
      </w:pPr>
      <w:r w:rsidRPr="00592762">
        <w:rPr>
          <w:rFonts w:cs="Times New Roman"/>
          <w:bCs/>
          <w:kern w:val="2"/>
          <w:sz w:val="24"/>
          <w:szCs w:val="24"/>
          <w:lang w:eastAsia="en-US"/>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592762">
        <w:rPr>
          <w:rFonts w:cs="Times New Roman"/>
          <w:bCs/>
          <w:kern w:val="2"/>
          <w:sz w:val="24"/>
          <w:szCs w:val="24"/>
          <w:lang w:eastAsia="en-US"/>
        </w:rPr>
        <w:t>незаключенностью</w:t>
      </w:r>
      <w:proofErr w:type="spellEnd"/>
      <w:r w:rsidRPr="00592762">
        <w:rPr>
          <w:rFonts w:cs="Times New Roman"/>
          <w:bCs/>
          <w:kern w:val="2"/>
          <w:sz w:val="24"/>
          <w:szCs w:val="24"/>
          <w:lang w:eastAsia="en-US"/>
        </w:rPr>
        <w:t>) договора передачи указанного жилого помещения в собственность гражданина (граждан), буду (будем) нести самостоятельно.</w:t>
      </w:r>
    </w:p>
    <w:p w:rsidR="00592762" w:rsidRPr="00592762" w:rsidRDefault="00592762" w:rsidP="00592762">
      <w:pPr>
        <w:widowControl w:val="0"/>
        <w:suppressAutoHyphens w:val="0"/>
        <w:autoSpaceDE w:val="0"/>
        <w:autoSpaceDN w:val="0"/>
        <w:jc w:val="both"/>
        <w:rPr>
          <w:rFonts w:eastAsia="Times New Roman" w:cs="Times New Roman"/>
          <w:kern w:val="2"/>
          <w:sz w:val="28"/>
          <w:szCs w:val="28"/>
          <w:lang w:eastAsia="ru-RU"/>
        </w:rPr>
      </w:pPr>
    </w:p>
    <w:p w:rsidR="00592762" w:rsidRPr="00592762" w:rsidRDefault="00592762" w:rsidP="00592762">
      <w:pPr>
        <w:widowControl w:val="0"/>
        <w:suppressAutoHyphens w:val="0"/>
        <w:autoSpaceDE w:val="0"/>
        <w:autoSpaceDN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Согласие членов семьи, участвующих в приватизации:</w:t>
      </w:r>
    </w:p>
    <w:p w:rsidR="00592762" w:rsidRPr="00592762" w:rsidRDefault="00592762" w:rsidP="00592762">
      <w:pPr>
        <w:widowControl w:val="0"/>
        <w:suppressAutoHyphens w:val="0"/>
        <w:autoSpaceDE w:val="0"/>
        <w:autoSpaceDN w:val="0"/>
        <w:adjustRightInd w:val="0"/>
        <w:jc w:val="both"/>
        <w:rPr>
          <w:rFonts w:eastAsia="Times New Roman" w:cs="Times New Roman"/>
          <w:kern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3231"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Фамилия, имя, отчество (последнее при наличии)</w:t>
            </w:r>
          </w:p>
        </w:tc>
        <w:tc>
          <w:tcPr>
            <w:tcW w:w="2607"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Данные паспорта (свидетельства о рождении)</w:t>
            </w:r>
          </w:p>
        </w:tc>
        <w:tc>
          <w:tcPr>
            <w:tcW w:w="1190"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Доля</w:t>
            </w:r>
          </w:p>
        </w:tc>
        <w:tc>
          <w:tcPr>
            <w:tcW w:w="1474" w:type="dxa"/>
          </w:tcPr>
          <w:p w:rsidR="00592762" w:rsidRPr="00592762" w:rsidRDefault="00592762" w:rsidP="00592762">
            <w:pPr>
              <w:widowControl w:val="0"/>
              <w:suppressAutoHyphens w:val="0"/>
              <w:autoSpaceDE w:val="0"/>
              <w:autoSpaceDN w:val="0"/>
              <w:adjustRightInd w:val="0"/>
              <w:jc w:val="center"/>
              <w:rPr>
                <w:rFonts w:eastAsia="Times New Roman" w:cs="Times New Roman"/>
                <w:kern w:val="2"/>
                <w:sz w:val="24"/>
                <w:szCs w:val="24"/>
                <w:lang w:eastAsia="ru-RU"/>
              </w:rPr>
            </w:pPr>
            <w:r w:rsidRPr="00592762">
              <w:rPr>
                <w:rFonts w:eastAsia="Times New Roman" w:cs="Times New Roman"/>
                <w:kern w:val="2"/>
                <w:sz w:val="24"/>
                <w:szCs w:val="24"/>
                <w:lang w:eastAsia="ru-RU"/>
              </w:rPr>
              <w:t>Подписи</w:t>
            </w: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1.</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2.</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r w:rsidR="00592762" w:rsidRPr="00592762" w:rsidTr="00475C0B">
        <w:tc>
          <w:tcPr>
            <w:tcW w:w="566"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r w:rsidRPr="00592762">
              <w:rPr>
                <w:rFonts w:eastAsia="Times New Roman" w:cs="Times New Roman"/>
                <w:kern w:val="2"/>
                <w:sz w:val="24"/>
                <w:szCs w:val="24"/>
                <w:lang w:eastAsia="ru-RU"/>
              </w:rPr>
              <w:t>3.</w:t>
            </w:r>
          </w:p>
        </w:tc>
        <w:tc>
          <w:tcPr>
            <w:tcW w:w="3231"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2607"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190"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c>
          <w:tcPr>
            <w:tcW w:w="1474" w:type="dxa"/>
          </w:tcPr>
          <w:p w:rsidR="00592762" w:rsidRPr="00592762" w:rsidRDefault="00592762" w:rsidP="00592762">
            <w:pPr>
              <w:widowControl w:val="0"/>
              <w:suppressAutoHyphens w:val="0"/>
              <w:autoSpaceDE w:val="0"/>
              <w:autoSpaceDN w:val="0"/>
              <w:adjustRightInd w:val="0"/>
              <w:rPr>
                <w:rFonts w:eastAsia="Times New Roman" w:cs="Times New Roman"/>
                <w:kern w:val="2"/>
                <w:sz w:val="24"/>
                <w:szCs w:val="24"/>
                <w:lang w:eastAsia="ru-RU"/>
              </w:rPr>
            </w:pPr>
          </w:p>
        </w:tc>
      </w:tr>
    </w:tbl>
    <w:p w:rsidR="00592762" w:rsidRPr="00592762" w:rsidRDefault="00592762" w:rsidP="00592762">
      <w:pPr>
        <w:keepNext/>
        <w:suppressAutoHyphens w:val="0"/>
        <w:ind w:right="-142"/>
        <w:jc w:val="both"/>
        <w:rPr>
          <w:rFonts w:eastAsia="Times New Roman" w:cs="Times New Roman"/>
          <w:kern w:val="2"/>
          <w:sz w:val="24"/>
          <w:szCs w:val="24"/>
          <w:lang w:eastAsia="ru-RU"/>
        </w:rPr>
      </w:pPr>
    </w:p>
    <w:p w:rsidR="00592762" w:rsidRPr="00592762" w:rsidRDefault="00592762" w:rsidP="00592762">
      <w:pPr>
        <w:keepNext/>
        <w:suppressAutoHyphens w:val="0"/>
        <w:ind w:right="-142"/>
        <w:jc w:val="both"/>
        <w:rPr>
          <w:rFonts w:eastAsia="Times New Roman" w:cs="Times New Roman"/>
          <w:kern w:val="2"/>
          <w:sz w:val="24"/>
          <w:szCs w:val="24"/>
          <w:lang w:eastAsia="ru-RU"/>
        </w:rPr>
      </w:pPr>
      <w:r w:rsidRPr="00592762">
        <w:rPr>
          <w:rFonts w:eastAsia="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1)</w:t>
            </w:r>
          </w:p>
        </w:tc>
        <w:tc>
          <w:tcPr>
            <w:tcW w:w="7770" w:type="dxa"/>
            <w:tcBorders>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2)</w:t>
            </w:r>
          </w:p>
        </w:tc>
        <w:tc>
          <w:tcPr>
            <w:tcW w:w="7770" w:type="dxa"/>
            <w:tcBorders>
              <w:top w:val="single" w:sz="4" w:space="0" w:color="auto"/>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r w:rsidR="00592762" w:rsidRPr="00592762" w:rsidTr="00475C0B">
        <w:tc>
          <w:tcPr>
            <w:tcW w:w="985" w:type="dxa"/>
          </w:tcPr>
          <w:p w:rsidR="00592762" w:rsidRPr="00592762" w:rsidRDefault="00592762" w:rsidP="00592762">
            <w:pPr>
              <w:suppressAutoHyphens w:val="0"/>
              <w:jc w:val="both"/>
              <w:rPr>
                <w:rFonts w:eastAsia="Times New Roman" w:cs="Times New Roman"/>
                <w:kern w:val="2"/>
                <w:sz w:val="24"/>
                <w:szCs w:val="24"/>
                <w:lang w:eastAsia="ru-RU"/>
              </w:rPr>
            </w:pPr>
            <w:r w:rsidRPr="00592762">
              <w:rPr>
                <w:rFonts w:eastAsia="Times New Roman" w:cs="Times New Roman"/>
                <w:kern w:val="2"/>
                <w:sz w:val="24"/>
                <w:szCs w:val="24"/>
                <w:lang w:eastAsia="ru-RU"/>
              </w:rPr>
              <w:t>3)</w:t>
            </w:r>
          </w:p>
        </w:tc>
        <w:tc>
          <w:tcPr>
            <w:tcW w:w="7770" w:type="dxa"/>
            <w:tcBorders>
              <w:top w:val="single" w:sz="4" w:space="0" w:color="auto"/>
              <w:bottom w:val="single" w:sz="4" w:space="0" w:color="auto"/>
            </w:tcBorders>
          </w:tcPr>
          <w:p w:rsidR="00592762" w:rsidRPr="00592762" w:rsidRDefault="00592762" w:rsidP="00592762">
            <w:pPr>
              <w:suppressAutoHyphens w:val="0"/>
              <w:jc w:val="both"/>
              <w:rPr>
                <w:rFonts w:eastAsia="Times New Roman" w:cs="Times New Roman"/>
                <w:kern w:val="2"/>
                <w:sz w:val="24"/>
                <w:szCs w:val="24"/>
                <w:lang w:eastAsia="ru-RU"/>
              </w:rPr>
            </w:pPr>
          </w:p>
        </w:tc>
        <w:tc>
          <w:tcPr>
            <w:tcW w:w="284" w:type="dxa"/>
          </w:tcPr>
          <w:p w:rsidR="00592762" w:rsidRPr="00592762" w:rsidRDefault="00592762" w:rsidP="00592762">
            <w:pPr>
              <w:suppressAutoHyphens w:val="0"/>
              <w:jc w:val="both"/>
              <w:rPr>
                <w:rFonts w:eastAsia="Times New Roman" w:cs="Times New Roman"/>
                <w:kern w:val="2"/>
                <w:sz w:val="24"/>
                <w:szCs w:val="24"/>
                <w:lang w:val="en-US" w:eastAsia="ru-RU"/>
              </w:rPr>
            </w:pPr>
            <w:r w:rsidRPr="00592762">
              <w:rPr>
                <w:rFonts w:eastAsia="Times New Roman" w:cs="Times New Roman"/>
                <w:kern w:val="2"/>
                <w:sz w:val="24"/>
                <w:szCs w:val="24"/>
                <w:lang w:val="en-US" w:eastAsia="ru-RU"/>
              </w:rPr>
              <w:t>.</w:t>
            </w:r>
          </w:p>
        </w:tc>
      </w:tr>
    </w:tbl>
    <w:p w:rsidR="00592762" w:rsidRPr="00592762" w:rsidRDefault="00592762" w:rsidP="00592762">
      <w:pPr>
        <w:suppressAutoHyphens w:val="0"/>
        <w:jc w:val="both"/>
        <w:rPr>
          <w:rFonts w:eastAsia="Times New Roman" w:cs="Times New Roman"/>
          <w:kern w:val="2"/>
          <w:sz w:val="24"/>
          <w:szCs w:val="24"/>
          <w:lang w:eastAsia="ru-RU"/>
        </w:rPr>
      </w:pPr>
    </w:p>
    <w:p w:rsidR="00592762" w:rsidRPr="00592762" w:rsidRDefault="00592762" w:rsidP="00592762">
      <w:pPr>
        <w:suppressAutoHyphens w:val="0"/>
        <w:jc w:val="both"/>
        <w:rPr>
          <w:rFonts w:eastAsia="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92762" w:rsidRPr="00592762" w:rsidTr="00475C0B">
        <w:tc>
          <w:tcPr>
            <w:tcW w:w="314"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w:t>
            </w:r>
          </w:p>
        </w:tc>
        <w:tc>
          <w:tcPr>
            <w:tcW w:w="503"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337"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w:t>
            </w:r>
          </w:p>
        </w:tc>
        <w:tc>
          <w:tcPr>
            <w:tcW w:w="1789"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456"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20</w:t>
            </w:r>
          </w:p>
        </w:tc>
        <w:tc>
          <w:tcPr>
            <w:tcW w:w="537" w:type="dxa"/>
            <w:tcBorders>
              <w:bottom w:val="single" w:sz="4" w:space="0" w:color="auto"/>
            </w:tcBorders>
          </w:tcPr>
          <w:p w:rsidR="00592762" w:rsidRPr="00592762" w:rsidRDefault="00592762" w:rsidP="00592762">
            <w:pPr>
              <w:suppressAutoHyphens w:val="0"/>
              <w:jc w:val="both"/>
              <w:rPr>
                <w:rFonts w:eastAsia="Times New Roman" w:cs="Times New Roman"/>
                <w:kern w:val="2"/>
                <w:sz w:val="22"/>
                <w:szCs w:val="22"/>
                <w:lang w:eastAsia="ru-RU"/>
              </w:rPr>
            </w:pPr>
          </w:p>
        </w:tc>
        <w:tc>
          <w:tcPr>
            <w:tcW w:w="401" w:type="dxa"/>
          </w:tcPr>
          <w:p w:rsidR="00592762" w:rsidRPr="00592762" w:rsidRDefault="00592762" w:rsidP="00592762">
            <w:pPr>
              <w:suppressAutoHyphens w:val="0"/>
              <w:jc w:val="both"/>
              <w:rPr>
                <w:rFonts w:eastAsia="Times New Roman" w:cs="Times New Roman"/>
                <w:kern w:val="2"/>
                <w:sz w:val="22"/>
                <w:szCs w:val="22"/>
                <w:lang w:eastAsia="ru-RU"/>
              </w:rPr>
            </w:pPr>
            <w:r w:rsidRPr="00592762">
              <w:rPr>
                <w:rFonts w:eastAsia="Times New Roman" w:cs="Times New Roman"/>
                <w:kern w:val="2"/>
                <w:sz w:val="22"/>
                <w:szCs w:val="22"/>
                <w:lang w:eastAsia="ru-RU"/>
              </w:rPr>
              <w:t>г.</w:t>
            </w:r>
          </w:p>
        </w:tc>
        <w:tc>
          <w:tcPr>
            <w:tcW w:w="733" w:type="dxa"/>
          </w:tcPr>
          <w:p w:rsidR="00592762" w:rsidRPr="00592762" w:rsidRDefault="00592762" w:rsidP="00592762">
            <w:pPr>
              <w:suppressAutoHyphens w:val="0"/>
              <w:jc w:val="both"/>
              <w:rPr>
                <w:rFonts w:eastAsia="Times New Roman" w:cs="Times New Roman"/>
                <w:kern w:val="2"/>
                <w:sz w:val="22"/>
                <w:szCs w:val="22"/>
                <w:lang w:eastAsia="ru-RU"/>
              </w:rPr>
            </w:pPr>
          </w:p>
        </w:tc>
        <w:tc>
          <w:tcPr>
            <w:tcW w:w="3969" w:type="dxa"/>
            <w:tcBorders>
              <w:bottom w:val="single" w:sz="4" w:space="0" w:color="auto"/>
            </w:tcBorders>
          </w:tcPr>
          <w:p w:rsidR="00592762" w:rsidRPr="00592762" w:rsidRDefault="00592762" w:rsidP="00592762">
            <w:pPr>
              <w:suppressAutoHyphens w:val="0"/>
              <w:ind w:right="-108"/>
              <w:jc w:val="both"/>
              <w:rPr>
                <w:rFonts w:eastAsia="Times New Roman" w:cs="Times New Roman"/>
                <w:kern w:val="2"/>
                <w:sz w:val="22"/>
                <w:szCs w:val="22"/>
                <w:lang w:eastAsia="ru-RU"/>
              </w:rPr>
            </w:pP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r w:rsidRPr="00592762">
              <w:rPr>
                <w:rFonts w:eastAsia="Times New Roman" w:cs="Times New Roman"/>
                <w:kern w:val="2"/>
                <w:sz w:val="22"/>
                <w:szCs w:val="22"/>
                <w:lang w:eastAsia="ru-RU"/>
              </w:rPr>
              <w:b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r w:rsidRPr="00592762">
              <w:rPr>
                <w:rFonts w:eastAsia="Times New Roman" w:cs="Times New Roman"/>
                <w:kern w:val="2"/>
                <w:sz w:val="22"/>
                <w:szCs w:val="22"/>
                <w:lang w:eastAsia="ru-RU"/>
              </w:rPr>
              <w:b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p>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или представителя заявителя)</w:t>
            </w:r>
          </w:p>
        </w:tc>
      </w:tr>
      <w:tr w:rsidR="00592762" w:rsidRPr="00592762" w:rsidTr="00475C0B">
        <w:tc>
          <w:tcPr>
            <w:tcW w:w="314"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03"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337"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1789"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56"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537" w:type="dxa"/>
            <w:tcBorders>
              <w:top w:val="single" w:sz="4" w:space="0" w:color="auto"/>
            </w:tcBorders>
          </w:tcPr>
          <w:p w:rsidR="00592762" w:rsidRPr="00592762" w:rsidRDefault="00592762" w:rsidP="00592762">
            <w:pPr>
              <w:suppressAutoHyphens w:val="0"/>
              <w:jc w:val="center"/>
              <w:rPr>
                <w:rFonts w:eastAsia="Times New Roman" w:cs="Times New Roman"/>
                <w:kern w:val="2"/>
                <w:sz w:val="22"/>
                <w:szCs w:val="22"/>
                <w:lang w:eastAsia="ru-RU"/>
              </w:rPr>
            </w:pPr>
          </w:p>
        </w:tc>
        <w:tc>
          <w:tcPr>
            <w:tcW w:w="401"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733" w:type="dxa"/>
          </w:tcPr>
          <w:p w:rsidR="00592762" w:rsidRPr="00592762" w:rsidRDefault="00592762" w:rsidP="00592762">
            <w:pPr>
              <w:suppressAutoHyphens w:val="0"/>
              <w:jc w:val="center"/>
              <w:rPr>
                <w:rFonts w:eastAsia="Times New Roman" w:cs="Times New Roman"/>
                <w:kern w:val="2"/>
                <w:sz w:val="22"/>
                <w:szCs w:val="22"/>
                <w:lang w:eastAsia="ru-RU"/>
              </w:rPr>
            </w:pPr>
          </w:p>
        </w:tc>
        <w:tc>
          <w:tcPr>
            <w:tcW w:w="3969" w:type="dxa"/>
            <w:tcBorders>
              <w:top w:val="single" w:sz="4" w:space="0" w:color="auto"/>
            </w:tcBorders>
          </w:tcPr>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(подпись заявителя</w:t>
            </w:r>
          </w:p>
          <w:p w:rsidR="00592762" w:rsidRPr="00592762" w:rsidRDefault="00592762" w:rsidP="00592762">
            <w:pPr>
              <w:suppressAutoHyphens w:val="0"/>
              <w:ind w:right="-108"/>
              <w:jc w:val="center"/>
              <w:rPr>
                <w:rFonts w:eastAsia="Times New Roman" w:cs="Times New Roman"/>
                <w:kern w:val="2"/>
                <w:sz w:val="22"/>
                <w:szCs w:val="22"/>
                <w:lang w:eastAsia="ru-RU"/>
              </w:rPr>
            </w:pPr>
            <w:r w:rsidRPr="00592762">
              <w:rPr>
                <w:rFonts w:eastAsia="Times New Roman" w:cs="Times New Roman"/>
                <w:kern w:val="2"/>
                <w:sz w:val="22"/>
                <w:szCs w:val="22"/>
                <w:lang w:eastAsia="ru-RU"/>
              </w:rPr>
              <w:t>или представителя заявителя)</w:t>
            </w:r>
          </w:p>
        </w:tc>
      </w:tr>
    </w:tbl>
    <w:p w:rsidR="00917285" w:rsidRDefault="00917285" w:rsidP="00592762">
      <w:pPr>
        <w:contextualSpacing/>
        <w:jc w:val="both"/>
        <w:rPr>
          <w:rFonts w:ascii="Arial" w:hAnsi="Arial"/>
          <w:sz w:val="28"/>
          <w:szCs w:val="28"/>
        </w:rPr>
      </w:pPr>
    </w:p>
    <w:p w:rsidR="00917285" w:rsidRPr="00721EE4" w:rsidRDefault="00917285" w:rsidP="00917285">
      <w:pPr>
        <w:ind w:firstLine="709"/>
        <w:contextualSpacing/>
        <w:jc w:val="both"/>
        <w:rPr>
          <w:rFonts w:ascii="Arial" w:hAnsi="Arial"/>
          <w:sz w:val="28"/>
          <w:szCs w:val="28"/>
        </w:rPr>
      </w:pPr>
    </w:p>
    <w:sectPr w:rsidR="00917285" w:rsidRPr="00721E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68" w:rsidRDefault="005F6668" w:rsidP="003A0AAE">
      <w:r>
        <w:separator/>
      </w:r>
    </w:p>
  </w:endnote>
  <w:endnote w:type="continuationSeparator" w:id="0">
    <w:p w:rsidR="005F6668" w:rsidRDefault="005F6668" w:rsidP="003A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HelvDL">
    <w:altName w:val="Times New Roman"/>
    <w:charset w:val="00"/>
    <w:family w:val="swiss"/>
    <w:pitch w:val="variable"/>
  </w:font>
  <w:font w:name="Cambria">
    <w:panose1 w:val="02040503050406030204"/>
    <w:charset w:val="CC"/>
    <w:family w:val="roman"/>
    <w:pitch w:val="variable"/>
    <w:sig w:usb0="E00006FF" w:usb1="420024FF" w:usb2="02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68" w:rsidRDefault="005F6668" w:rsidP="003A0AAE">
      <w:r>
        <w:separator/>
      </w:r>
    </w:p>
  </w:footnote>
  <w:footnote w:type="continuationSeparator" w:id="0">
    <w:p w:rsidR="005F6668" w:rsidRDefault="005F6668" w:rsidP="003A0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4D" w:rsidRPr="00B14374" w:rsidRDefault="00D8074D" w:rsidP="00475C0B">
    <w:pPr>
      <w:pStyle w:val="16"/>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pStyle w:val="1"/>
      <w:lvlText w:val="%1"/>
      <w:lvlJc w:val="left"/>
      <w:pPr>
        <w:tabs>
          <w:tab w:val="num" w:pos="1283"/>
        </w:tabs>
        <w:ind w:left="1283" w:hanging="432"/>
      </w:pPr>
      <w:rPr>
        <w:rFonts w:cs="Times New Roman"/>
      </w:rPr>
    </w:lvl>
    <w:lvl w:ilvl="1">
      <w:start w:val="2"/>
      <w:numFmt w:val="decimal"/>
      <w:pStyle w:val="2"/>
      <w:lvlText w:val="%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290726AB"/>
    <w:multiLevelType w:val="multilevel"/>
    <w:tmpl w:val="C63C928A"/>
    <w:lvl w:ilvl="0">
      <w:start w:val="1"/>
      <w:numFmt w:val="decimal"/>
      <w:pStyle w:val="10"/>
      <w:lvlText w:val="%1"/>
      <w:lvlJc w:val="left"/>
      <w:pPr>
        <w:tabs>
          <w:tab w:val="num" w:pos="567"/>
        </w:tabs>
        <w:ind w:left="397" w:hanging="397"/>
      </w:pPr>
      <w:rPr>
        <w:rFonts w:hint="default"/>
      </w:rPr>
    </w:lvl>
    <w:lvl w:ilvl="1">
      <w:start w:val="1"/>
      <w:numFmt w:val="decimal"/>
      <w:pStyle w:val="20"/>
      <w:lvlText w:val="%1.%2"/>
      <w:lvlJc w:val="left"/>
      <w:pPr>
        <w:tabs>
          <w:tab w:val="num" w:pos="851"/>
        </w:tabs>
        <w:ind w:left="624" w:hanging="624"/>
      </w:pPr>
      <w:rPr>
        <w:rFonts w:hint="default"/>
      </w:rPr>
    </w:lvl>
    <w:lvl w:ilvl="2">
      <w:start w:val="1"/>
      <w:numFmt w:val="decimal"/>
      <w:pStyle w:val="30"/>
      <w:lvlText w:val="%1.%2.%3"/>
      <w:lvlJc w:val="left"/>
      <w:pPr>
        <w:tabs>
          <w:tab w:val="num" w:pos="1247"/>
        </w:tabs>
        <w:ind w:left="1021" w:hanging="1021"/>
      </w:pPr>
      <w:rPr>
        <w:rFonts w:hint="default"/>
      </w:rPr>
    </w:lvl>
    <w:lvl w:ilvl="3">
      <w:start w:val="1"/>
      <w:numFmt w:val="decimal"/>
      <w:pStyle w:val="a"/>
      <w:lvlText w:val="%1.%2.%3.%4"/>
      <w:lvlJc w:val="left"/>
      <w:pPr>
        <w:tabs>
          <w:tab w:val="num" w:pos="1531"/>
        </w:tabs>
        <w:ind w:left="1304" w:hanging="1304"/>
      </w:pPr>
      <w:rPr>
        <w:rFonts w:ascii="Times New Roman" w:hAnsi="Times New Roman" w:cs="Times New Roman" w:hint="default"/>
        <w:b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78EB1B97"/>
    <w:multiLevelType w:val="multilevel"/>
    <w:tmpl w:val="7C5A1E86"/>
    <w:lvl w:ilvl="0">
      <w:start w:val="1"/>
      <w:numFmt w:val="decimal"/>
      <w:pStyle w:val="11"/>
      <w:lvlText w:val="%1."/>
      <w:lvlJc w:val="left"/>
      <w:pPr>
        <w:ind w:left="360" w:hanging="360"/>
      </w:pPr>
      <w:rPr>
        <w:rFonts w:ascii="Times New Roman" w:hAnsi="Times New Roman" w:cs="Times New Roman" w:hint="default"/>
        <w:b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b w:val="0"/>
        <w:i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BF"/>
    <w:rsid w:val="00001AB7"/>
    <w:rsid w:val="0000561E"/>
    <w:rsid w:val="0002777B"/>
    <w:rsid w:val="00047D33"/>
    <w:rsid w:val="00062CA6"/>
    <w:rsid w:val="000C7348"/>
    <w:rsid w:val="0010182D"/>
    <w:rsid w:val="001262E2"/>
    <w:rsid w:val="00150EF1"/>
    <w:rsid w:val="001679A9"/>
    <w:rsid w:val="00171891"/>
    <w:rsid w:val="00202864"/>
    <w:rsid w:val="00297CBF"/>
    <w:rsid w:val="002A2A34"/>
    <w:rsid w:val="00317345"/>
    <w:rsid w:val="0035180D"/>
    <w:rsid w:val="003679B4"/>
    <w:rsid w:val="003866E0"/>
    <w:rsid w:val="003A0AAE"/>
    <w:rsid w:val="004343E2"/>
    <w:rsid w:val="00473AD6"/>
    <w:rsid w:val="00475C0B"/>
    <w:rsid w:val="004970CF"/>
    <w:rsid w:val="004B4139"/>
    <w:rsid w:val="004C623F"/>
    <w:rsid w:val="00507E65"/>
    <w:rsid w:val="00557AFE"/>
    <w:rsid w:val="00592762"/>
    <w:rsid w:val="005A0471"/>
    <w:rsid w:val="005D27A4"/>
    <w:rsid w:val="005F6668"/>
    <w:rsid w:val="00604B3E"/>
    <w:rsid w:val="00687FA1"/>
    <w:rsid w:val="006B1C65"/>
    <w:rsid w:val="0070426C"/>
    <w:rsid w:val="00705783"/>
    <w:rsid w:val="00721EE4"/>
    <w:rsid w:val="007D4BB0"/>
    <w:rsid w:val="007E053F"/>
    <w:rsid w:val="007E6AFE"/>
    <w:rsid w:val="00801017"/>
    <w:rsid w:val="00813F0A"/>
    <w:rsid w:val="008145C5"/>
    <w:rsid w:val="00826220"/>
    <w:rsid w:val="00880443"/>
    <w:rsid w:val="008D4762"/>
    <w:rsid w:val="008D4B45"/>
    <w:rsid w:val="008D60B5"/>
    <w:rsid w:val="008E673C"/>
    <w:rsid w:val="008F5875"/>
    <w:rsid w:val="00917285"/>
    <w:rsid w:val="009445FA"/>
    <w:rsid w:val="00985666"/>
    <w:rsid w:val="009C5505"/>
    <w:rsid w:val="009F0ADE"/>
    <w:rsid w:val="00A070F1"/>
    <w:rsid w:val="00A143A0"/>
    <w:rsid w:val="00A96011"/>
    <w:rsid w:val="00AA751F"/>
    <w:rsid w:val="00AD1089"/>
    <w:rsid w:val="00B47592"/>
    <w:rsid w:val="00B5583E"/>
    <w:rsid w:val="00B94E4F"/>
    <w:rsid w:val="00C31751"/>
    <w:rsid w:val="00C55211"/>
    <w:rsid w:val="00C70462"/>
    <w:rsid w:val="00C85DB0"/>
    <w:rsid w:val="00CB6F4E"/>
    <w:rsid w:val="00D34350"/>
    <w:rsid w:val="00D8074D"/>
    <w:rsid w:val="00DB71F3"/>
    <w:rsid w:val="00DC74F1"/>
    <w:rsid w:val="00E11264"/>
    <w:rsid w:val="00E43414"/>
    <w:rsid w:val="00E561DB"/>
    <w:rsid w:val="00E8396D"/>
    <w:rsid w:val="00E872CE"/>
    <w:rsid w:val="00EF7AC2"/>
    <w:rsid w:val="00FA52B6"/>
    <w:rsid w:val="00FA6D6E"/>
    <w:rsid w:val="00FB3C8A"/>
    <w:rsid w:val="00FB6436"/>
    <w:rsid w:val="00FC1402"/>
    <w:rsid w:val="00FD4B74"/>
    <w:rsid w:val="00FE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EFB2B-E7A7-46E2-A162-FA1231A8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2A34"/>
    <w:pPr>
      <w:suppressAutoHyphens/>
    </w:pPr>
    <w:rPr>
      <w:rFonts w:ascii="Times New Roman" w:hAnsi="Times New Roman"/>
      <w:lang w:eastAsia="ar-SA"/>
    </w:rPr>
  </w:style>
  <w:style w:type="paragraph" w:styleId="1">
    <w:name w:val="heading 1"/>
    <w:basedOn w:val="a0"/>
    <w:next w:val="a0"/>
    <w:link w:val="12"/>
    <w:uiPriority w:val="9"/>
    <w:qFormat/>
    <w:rsid w:val="002A2A34"/>
    <w:pPr>
      <w:keepNext/>
      <w:numPr>
        <w:numId w:val="14"/>
      </w:numPr>
      <w:spacing w:after="120"/>
      <w:jc w:val="both"/>
      <w:outlineLvl w:val="0"/>
    </w:pPr>
    <w:rPr>
      <w:rFonts w:ascii="HelvDL" w:eastAsia="Times New Roman" w:hAnsi="HelvDL" w:cs="Times New Roman"/>
      <w:b/>
      <w:sz w:val="28"/>
      <w:lang w:val="en-US"/>
    </w:rPr>
  </w:style>
  <w:style w:type="paragraph" w:styleId="2">
    <w:name w:val="heading 2"/>
    <w:aliases w:val="Heading B Char,H2 Char,h2 Char,(Alt+2) Char,Attribute Heading 2 Char,L2 Char,Level 2 Char,Level Heading 2 Char,H21 Char,H22 Char,H23 Char,H211 Char,H221 Char,H24 Char,H212 Char,H222 Char,H231 Char,H2111 Char,H2211 Char,Heading1"/>
    <w:basedOn w:val="a0"/>
    <w:next w:val="a0"/>
    <w:link w:val="21"/>
    <w:uiPriority w:val="9"/>
    <w:qFormat/>
    <w:rsid w:val="002A2A34"/>
    <w:pPr>
      <w:keepNext/>
      <w:numPr>
        <w:ilvl w:val="1"/>
        <w:numId w:val="14"/>
      </w:numPr>
      <w:spacing w:after="120"/>
      <w:jc w:val="center"/>
      <w:outlineLvl w:val="1"/>
    </w:pPr>
    <w:rPr>
      <w:rFonts w:eastAsia="Times New Roman" w:cs="Times New Roman"/>
      <w:b/>
      <w:bCs/>
      <w:sz w:val="24"/>
    </w:rPr>
  </w:style>
  <w:style w:type="paragraph" w:styleId="3">
    <w:name w:val="heading 3"/>
    <w:basedOn w:val="a0"/>
    <w:next w:val="a0"/>
    <w:link w:val="31"/>
    <w:uiPriority w:val="9"/>
    <w:qFormat/>
    <w:rsid w:val="002A2A34"/>
    <w:pPr>
      <w:keepNext/>
      <w:numPr>
        <w:ilvl w:val="2"/>
        <w:numId w:val="14"/>
      </w:numPr>
      <w:spacing w:after="120"/>
      <w:jc w:val="both"/>
      <w:outlineLvl w:val="2"/>
    </w:pPr>
    <w:rPr>
      <w:rFonts w:eastAsia="Times New Roman" w:cs="Times New Roman"/>
      <w:b/>
      <w:sz w:val="24"/>
    </w:rPr>
  </w:style>
  <w:style w:type="paragraph" w:styleId="4">
    <w:name w:val="heading 4"/>
    <w:basedOn w:val="a0"/>
    <w:next w:val="a0"/>
    <w:link w:val="40"/>
    <w:qFormat/>
    <w:rsid w:val="002A2A34"/>
    <w:pPr>
      <w:keepNext/>
      <w:numPr>
        <w:ilvl w:val="3"/>
        <w:numId w:val="14"/>
      </w:numPr>
      <w:spacing w:before="240" w:after="60"/>
      <w:outlineLvl w:val="3"/>
    </w:pPr>
    <w:rPr>
      <w:rFonts w:eastAsia="Times New Roman" w:cs="Times New Roman"/>
      <w:b/>
      <w:bCs/>
      <w:sz w:val="28"/>
      <w:szCs w:val="28"/>
    </w:rPr>
  </w:style>
  <w:style w:type="paragraph" w:styleId="5">
    <w:name w:val="heading 5"/>
    <w:basedOn w:val="a0"/>
    <w:next w:val="a0"/>
    <w:link w:val="50"/>
    <w:qFormat/>
    <w:rsid w:val="002A2A34"/>
    <w:pPr>
      <w:numPr>
        <w:ilvl w:val="4"/>
        <w:numId w:val="14"/>
      </w:numPr>
      <w:spacing w:before="240" w:after="60"/>
      <w:outlineLvl w:val="4"/>
    </w:pPr>
    <w:rPr>
      <w:rFonts w:eastAsia="Times New Roman" w:cs="Times New Roman"/>
      <w:b/>
      <w:bCs/>
      <w:i/>
      <w:iCs/>
      <w:sz w:val="26"/>
      <w:szCs w:val="26"/>
    </w:rPr>
  </w:style>
  <w:style w:type="paragraph" w:styleId="6">
    <w:name w:val="heading 6"/>
    <w:basedOn w:val="a0"/>
    <w:next w:val="a0"/>
    <w:link w:val="60"/>
    <w:qFormat/>
    <w:rsid w:val="002A2A34"/>
    <w:pPr>
      <w:numPr>
        <w:ilvl w:val="5"/>
        <w:numId w:val="14"/>
      </w:numPr>
      <w:spacing w:before="240" w:after="60"/>
      <w:outlineLvl w:val="5"/>
    </w:pPr>
    <w:rPr>
      <w:rFonts w:eastAsia="Times New Roman" w:cs="Times New Roman"/>
      <w:b/>
      <w:bCs/>
      <w:sz w:val="22"/>
      <w:szCs w:val="22"/>
    </w:rPr>
  </w:style>
  <w:style w:type="paragraph" w:styleId="7">
    <w:name w:val="heading 7"/>
    <w:basedOn w:val="a0"/>
    <w:next w:val="a0"/>
    <w:link w:val="70"/>
    <w:qFormat/>
    <w:rsid w:val="002A2A34"/>
    <w:pPr>
      <w:numPr>
        <w:ilvl w:val="6"/>
        <w:numId w:val="14"/>
      </w:numPr>
      <w:spacing w:before="240" w:after="60"/>
      <w:outlineLvl w:val="6"/>
    </w:pPr>
    <w:rPr>
      <w:rFonts w:eastAsia="Times New Roman" w:cs="Times New Roman"/>
      <w:sz w:val="24"/>
      <w:szCs w:val="24"/>
    </w:rPr>
  </w:style>
  <w:style w:type="paragraph" w:styleId="8">
    <w:name w:val="heading 8"/>
    <w:basedOn w:val="a0"/>
    <w:next w:val="a0"/>
    <w:link w:val="80"/>
    <w:qFormat/>
    <w:rsid w:val="002A2A34"/>
    <w:pPr>
      <w:numPr>
        <w:ilvl w:val="7"/>
        <w:numId w:val="14"/>
      </w:numPr>
      <w:spacing w:before="240" w:after="60"/>
      <w:outlineLvl w:val="7"/>
    </w:pPr>
    <w:rPr>
      <w:rFonts w:eastAsia="Times New Roman" w:cs="Times New Roman"/>
      <w:i/>
      <w:iCs/>
      <w:sz w:val="24"/>
      <w:szCs w:val="24"/>
    </w:rPr>
  </w:style>
  <w:style w:type="paragraph" w:styleId="9">
    <w:name w:val="heading 9"/>
    <w:basedOn w:val="a0"/>
    <w:next w:val="a0"/>
    <w:link w:val="90"/>
    <w:qFormat/>
    <w:rsid w:val="002A2A34"/>
    <w:pPr>
      <w:numPr>
        <w:ilvl w:val="8"/>
        <w:numId w:val="1"/>
      </w:numPr>
      <w:spacing w:before="240" w:after="60"/>
      <w:outlineLvl w:val="8"/>
    </w:pPr>
    <w:rPr>
      <w:rFonts w:ascii="Arial" w:eastAsia="Times New Roman" w:hAnsi="Arial"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З.Обычный"/>
    <w:link w:val="a5"/>
    <w:qFormat/>
    <w:rsid w:val="002A2A34"/>
    <w:pPr>
      <w:spacing w:before="60" w:after="60" w:line="276" w:lineRule="auto"/>
      <w:ind w:firstLine="567"/>
      <w:jc w:val="both"/>
    </w:pPr>
    <w:rPr>
      <w:rFonts w:ascii="Times New Roman" w:hAnsi="Times New Roman" w:cs="Times New Roman"/>
      <w:bCs/>
      <w:iCs/>
      <w:sz w:val="24"/>
      <w:szCs w:val="24"/>
    </w:rPr>
  </w:style>
  <w:style w:type="character" w:customStyle="1" w:styleId="a5">
    <w:name w:val="ТЗ.Обычный Знак"/>
    <w:link w:val="a4"/>
    <w:locked/>
    <w:rsid w:val="002A2A34"/>
    <w:rPr>
      <w:rFonts w:ascii="Times New Roman" w:hAnsi="Times New Roman" w:cs="Times New Roman"/>
      <w:bCs/>
      <w:iCs/>
      <w:sz w:val="24"/>
      <w:szCs w:val="24"/>
    </w:rPr>
  </w:style>
  <w:style w:type="paragraph" w:customStyle="1" w:styleId="10">
    <w:name w:val="ТЗ.Заголовок 1"/>
    <w:next w:val="a4"/>
    <w:uiPriority w:val="19"/>
    <w:qFormat/>
    <w:rsid w:val="002A2A34"/>
    <w:pPr>
      <w:keepNext/>
      <w:pageBreakBefore/>
      <w:numPr>
        <w:numId w:val="18"/>
      </w:numPr>
      <w:spacing w:before="60" w:after="120" w:line="276" w:lineRule="auto"/>
      <w:jc w:val="both"/>
      <w:outlineLvl w:val="0"/>
    </w:pPr>
    <w:rPr>
      <w:rFonts w:ascii="Arial" w:hAnsi="Arial"/>
      <w:b/>
      <w:bCs/>
      <w:caps/>
      <w:kern w:val="32"/>
      <w:sz w:val="32"/>
      <w:szCs w:val="32"/>
    </w:rPr>
  </w:style>
  <w:style w:type="paragraph" w:customStyle="1" w:styleId="20">
    <w:name w:val="ТЗ.Заголовок 2"/>
    <w:next w:val="a4"/>
    <w:uiPriority w:val="19"/>
    <w:qFormat/>
    <w:rsid w:val="002A2A34"/>
    <w:pPr>
      <w:keepNext/>
      <w:numPr>
        <w:ilvl w:val="1"/>
        <w:numId w:val="18"/>
      </w:numPr>
      <w:spacing w:before="120" w:after="60" w:line="276" w:lineRule="auto"/>
      <w:jc w:val="both"/>
      <w:outlineLvl w:val="1"/>
    </w:pPr>
    <w:rPr>
      <w:rFonts w:ascii="Arial" w:eastAsia="Times New Roman" w:hAnsi="Arial" w:cs="Times New Roman"/>
      <w:b/>
      <w:bCs/>
      <w:i/>
      <w:smallCaps/>
      <w:sz w:val="28"/>
      <w:szCs w:val="28"/>
    </w:rPr>
  </w:style>
  <w:style w:type="paragraph" w:customStyle="1" w:styleId="30">
    <w:name w:val="ТЗ.Заголовок 3"/>
    <w:next w:val="a4"/>
    <w:uiPriority w:val="19"/>
    <w:qFormat/>
    <w:rsid w:val="002A2A34"/>
    <w:pPr>
      <w:keepNext/>
      <w:numPr>
        <w:ilvl w:val="2"/>
        <w:numId w:val="18"/>
      </w:numPr>
      <w:spacing w:before="120" w:after="60" w:line="276" w:lineRule="auto"/>
      <w:jc w:val="both"/>
      <w:outlineLvl w:val="2"/>
    </w:pPr>
    <w:rPr>
      <w:rFonts w:ascii="Arial" w:eastAsia="Times New Roman" w:hAnsi="Arial" w:cs="Times New Roman"/>
      <w:sz w:val="27"/>
      <w:szCs w:val="24"/>
    </w:rPr>
  </w:style>
  <w:style w:type="paragraph" w:customStyle="1" w:styleId="a">
    <w:name w:val="ТЗ.Требования"/>
    <w:basedOn w:val="a4"/>
    <w:qFormat/>
    <w:rsid w:val="002A2A34"/>
    <w:pPr>
      <w:numPr>
        <w:ilvl w:val="3"/>
        <w:numId w:val="18"/>
      </w:numPr>
      <w:spacing w:before="120"/>
    </w:pPr>
  </w:style>
  <w:style w:type="paragraph" w:customStyle="1" w:styleId="a6">
    <w:name w:val="ТЗ.Титульный лист"/>
    <w:uiPriority w:val="49"/>
    <w:qFormat/>
    <w:rsid w:val="002A2A34"/>
    <w:pPr>
      <w:spacing w:before="60" w:after="60" w:line="276" w:lineRule="auto"/>
      <w:jc w:val="center"/>
    </w:pPr>
    <w:rPr>
      <w:rFonts w:ascii="Times New Roman" w:eastAsia="Times New Roman" w:hAnsi="Times New Roman" w:cs="Times New Roman"/>
      <w:sz w:val="27"/>
      <w:szCs w:val="27"/>
    </w:rPr>
  </w:style>
  <w:style w:type="paragraph" w:customStyle="1" w:styleId="11">
    <w:name w:val="ТЗ.Заголовок приложения 1"/>
    <w:basedOn w:val="a0"/>
    <w:uiPriority w:val="99"/>
    <w:qFormat/>
    <w:rsid w:val="002A2A34"/>
    <w:pPr>
      <w:keepNext/>
      <w:numPr>
        <w:numId w:val="19"/>
      </w:numPr>
      <w:suppressAutoHyphens w:val="0"/>
      <w:spacing w:before="120" w:after="160" w:line="360" w:lineRule="auto"/>
      <w:outlineLvl w:val="0"/>
    </w:pPr>
    <w:rPr>
      <w:rFonts w:ascii="Calibri" w:hAnsi="Calibri" w:cs="Times New Roman"/>
      <w:b/>
      <w:sz w:val="26"/>
      <w:szCs w:val="32"/>
      <w:u w:color="000000"/>
      <w:lang w:eastAsia="en-US"/>
    </w:rPr>
  </w:style>
  <w:style w:type="paragraph" w:customStyle="1" w:styleId="TableParagraph">
    <w:name w:val="Table Paragraph"/>
    <w:basedOn w:val="a0"/>
    <w:uiPriority w:val="1"/>
    <w:qFormat/>
    <w:rsid w:val="002A2A34"/>
    <w:pPr>
      <w:widowControl w:val="0"/>
      <w:suppressAutoHyphens w:val="0"/>
    </w:pPr>
    <w:rPr>
      <w:rFonts w:ascii="Calibri" w:hAnsi="Calibri" w:cs="Times New Roman"/>
      <w:sz w:val="22"/>
      <w:szCs w:val="22"/>
      <w:lang w:val="en-US" w:eastAsia="en-US"/>
    </w:rPr>
  </w:style>
  <w:style w:type="character" w:customStyle="1" w:styleId="12">
    <w:name w:val="Заголовок 1 Знак"/>
    <w:link w:val="1"/>
    <w:uiPriority w:val="9"/>
    <w:rsid w:val="002A2A34"/>
    <w:rPr>
      <w:rFonts w:ascii="HelvDL" w:eastAsia="Times New Roman" w:hAnsi="HelvDL" w:cs="Times New Roman"/>
      <w:b/>
      <w:sz w:val="28"/>
      <w:lang w:val="en-US" w:eastAsia="ar-SA"/>
    </w:rPr>
  </w:style>
  <w:style w:type="character" w:customStyle="1" w:styleId="21">
    <w:name w:val="Заголовок 2 Знак"/>
    <w:aliases w:val="Heading B Char Знак,H2 Char Знак,h2 Char Знак,(Alt+2) Char Знак,Attribute Heading 2 Char Знак,L2 Char Знак,Level 2 Char Знак,Level Heading 2 Char Знак,H21 Char Знак,H22 Char Знак,H23 Char Знак,H211 Char Знак,H221 Char Знак,H24 Char Знак"/>
    <w:link w:val="2"/>
    <w:uiPriority w:val="9"/>
    <w:rsid w:val="002A2A34"/>
    <w:rPr>
      <w:rFonts w:ascii="Times New Roman" w:eastAsia="Times New Roman" w:hAnsi="Times New Roman" w:cs="Times New Roman"/>
      <w:b/>
      <w:bCs/>
      <w:sz w:val="24"/>
      <w:lang w:eastAsia="ar-SA"/>
    </w:rPr>
  </w:style>
  <w:style w:type="character" w:customStyle="1" w:styleId="31">
    <w:name w:val="Заголовок 3 Знак"/>
    <w:link w:val="3"/>
    <w:uiPriority w:val="9"/>
    <w:rsid w:val="002A2A34"/>
    <w:rPr>
      <w:rFonts w:ascii="Times New Roman" w:eastAsia="Times New Roman" w:hAnsi="Times New Roman" w:cs="Times New Roman"/>
      <w:b/>
      <w:sz w:val="24"/>
      <w:lang w:eastAsia="ar-SA"/>
    </w:rPr>
  </w:style>
  <w:style w:type="character" w:customStyle="1" w:styleId="40">
    <w:name w:val="Заголовок 4 Знак"/>
    <w:link w:val="4"/>
    <w:rsid w:val="002A2A34"/>
    <w:rPr>
      <w:rFonts w:ascii="Times New Roman" w:eastAsia="Times New Roman" w:hAnsi="Times New Roman" w:cs="Times New Roman"/>
      <w:b/>
      <w:bCs/>
      <w:sz w:val="28"/>
      <w:szCs w:val="28"/>
      <w:lang w:eastAsia="ar-SA"/>
    </w:rPr>
  </w:style>
  <w:style w:type="character" w:customStyle="1" w:styleId="50">
    <w:name w:val="Заголовок 5 Знак"/>
    <w:link w:val="5"/>
    <w:rsid w:val="002A2A34"/>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2A2A34"/>
    <w:rPr>
      <w:rFonts w:ascii="Times New Roman" w:eastAsia="Times New Roman" w:hAnsi="Times New Roman" w:cs="Times New Roman"/>
      <w:b/>
      <w:bCs/>
      <w:sz w:val="22"/>
      <w:szCs w:val="22"/>
      <w:lang w:eastAsia="ar-SA"/>
    </w:rPr>
  </w:style>
  <w:style w:type="character" w:customStyle="1" w:styleId="70">
    <w:name w:val="Заголовок 7 Знак"/>
    <w:link w:val="7"/>
    <w:rsid w:val="002A2A34"/>
    <w:rPr>
      <w:rFonts w:ascii="Times New Roman" w:eastAsia="Times New Roman" w:hAnsi="Times New Roman" w:cs="Times New Roman"/>
      <w:sz w:val="24"/>
      <w:szCs w:val="24"/>
      <w:lang w:eastAsia="ar-SA"/>
    </w:rPr>
  </w:style>
  <w:style w:type="character" w:customStyle="1" w:styleId="80">
    <w:name w:val="Заголовок 8 Знак"/>
    <w:link w:val="8"/>
    <w:rsid w:val="002A2A34"/>
    <w:rPr>
      <w:rFonts w:ascii="Times New Roman" w:eastAsia="Times New Roman" w:hAnsi="Times New Roman" w:cs="Times New Roman"/>
      <w:i/>
      <w:iCs/>
      <w:sz w:val="24"/>
      <w:szCs w:val="24"/>
      <w:lang w:eastAsia="ar-SA"/>
    </w:rPr>
  </w:style>
  <w:style w:type="character" w:customStyle="1" w:styleId="90">
    <w:name w:val="Заголовок 9 Знак"/>
    <w:link w:val="9"/>
    <w:rsid w:val="002A2A34"/>
    <w:rPr>
      <w:rFonts w:ascii="Arial" w:eastAsia="Times New Roman" w:hAnsi="Arial" w:cs="Times New Roman"/>
      <w:sz w:val="22"/>
      <w:szCs w:val="22"/>
      <w:lang w:eastAsia="ar-SA"/>
    </w:rPr>
  </w:style>
  <w:style w:type="paragraph" w:styleId="22">
    <w:name w:val="toc 2"/>
    <w:basedOn w:val="a0"/>
    <w:next w:val="a0"/>
    <w:autoRedefine/>
    <w:uiPriority w:val="39"/>
    <w:unhideWhenUsed/>
    <w:qFormat/>
    <w:rsid w:val="002A2A34"/>
    <w:pPr>
      <w:tabs>
        <w:tab w:val="left" w:pos="880"/>
        <w:tab w:val="right" w:leader="dot" w:pos="9627"/>
      </w:tabs>
      <w:suppressAutoHyphens w:val="0"/>
      <w:spacing w:before="100" w:beforeAutospacing="1" w:line="360" w:lineRule="auto"/>
      <w:contextualSpacing/>
    </w:pPr>
    <w:rPr>
      <w:rFonts w:eastAsia="Times New Roman" w:cs="Times New Roman"/>
      <w:sz w:val="28"/>
      <w:szCs w:val="22"/>
      <w:lang w:eastAsia="en-US"/>
    </w:rPr>
  </w:style>
  <w:style w:type="paragraph" w:styleId="a7">
    <w:name w:val="Title"/>
    <w:basedOn w:val="a0"/>
    <w:next w:val="a0"/>
    <w:link w:val="a8"/>
    <w:qFormat/>
    <w:rsid w:val="002A2A34"/>
    <w:pPr>
      <w:spacing w:after="120"/>
      <w:jc w:val="center"/>
    </w:pPr>
    <w:rPr>
      <w:rFonts w:eastAsia="Times New Roman" w:cs="Times New Roman"/>
      <w:sz w:val="28"/>
    </w:rPr>
  </w:style>
  <w:style w:type="character" w:customStyle="1" w:styleId="a8">
    <w:name w:val="Название Знак"/>
    <w:link w:val="a7"/>
    <w:rsid w:val="002A2A34"/>
    <w:rPr>
      <w:rFonts w:ascii="Times New Roman" w:eastAsia="Times New Roman" w:hAnsi="Times New Roman" w:cs="Times New Roman"/>
      <w:sz w:val="28"/>
      <w:lang w:eastAsia="ar-SA"/>
    </w:rPr>
  </w:style>
  <w:style w:type="paragraph" w:styleId="a9">
    <w:name w:val="Body Text"/>
    <w:basedOn w:val="a0"/>
    <w:link w:val="aa"/>
    <w:uiPriority w:val="1"/>
    <w:qFormat/>
    <w:rsid w:val="002A2A34"/>
    <w:pPr>
      <w:jc w:val="both"/>
    </w:pPr>
    <w:rPr>
      <w:rFonts w:eastAsia="Times New Roman" w:cs="Times New Roman"/>
      <w:bCs/>
      <w:sz w:val="24"/>
    </w:rPr>
  </w:style>
  <w:style w:type="character" w:customStyle="1" w:styleId="aa">
    <w:name w:val="Основной текст Знак"/>
    <w:link w:val="a9"/>
    <w:uiPriority w:val="1"/>
    <w:rsid w:val="002A2A34"/>
    <w:rPr>
      <w:rFonts w:ascii="Times New Roman" w:eastAsia="Times New Roman" w:hAnsi="Times New Roman" w:cs="Times New Roman"/>
      <w:bCs/>
      <w:sz w:val="24"/>
      <w:lang w:eastAsia="ar-SA"/>
    </w:rPr>
  </w:style>
  <w:style w:type="paragraph" w:styleId="ab">
    <w:name w:val="Subtitle"/>
    <w:basedOn w:val="a0"/>
    <w:next w:val="a0"/>
    <w:link w:val="ac"/>
    <w:uiPriority w:val="11"/>
    <w:qFormat/>
    <w:rsid w:val="002A2A34"/>
    <w:pPr>
      <w:numPr>
        <w:ilvl w:val="1"/>
      </w:numPr>
    </w:pPr>
    <w:rPr>
      <w:rFonts w:ascii="Cambria" w:eastAsia="Times New Roman" w:hAnsi="Cambria" w:cs="Times New Roman"/>
      <w:i/>
      <w:iCs/>
      <w:color w:val="4F81BD"/>
      <w:spacing w:val="15"/>
      <w:sz w:val="24"/>
      <w:szCs w:val="24"/>
    </w:rPr>
  </w:style>
  <w:style w:type="character" w:customStyle="1" w:styleId="ac">
    <w:name w:val="Подзаголовок Знак"/>
    <w:link w:val="ab"/>
    <w:uiPriority w:val="11"/>
    <w:rsid w:val="002A2A34"/>
    <w:rPr>
      <w:rFonts w:ascii="Cambria" w:eastAsia="Times New Roman" w:hAnsi="Cambria" w:cs="Times New Roman"/>
      <w:i/>
      <w:iCs/>
      <w:color w:val="4F81BD"/>
      <w:spacing w:val="15"/>
      <w:sz w:val="24"/>
      <w:szCs w:val="24"/>
      <w:lang w:eastAsia="ar-SA"/>
    </w:rPr>
  </w:style>
  <w:style w:type="character" w:styleId="ad">
    <w:name w:val="Strong"/>
    <w:uiPriority w:val="22"/>
    <w:qFormat/>
    <w:rsid w:val="002A2A34"/>
    <w:rPr>
      <w:b/>
      <w:bCs/>
    </w:rPr>
  </w:style>
  <w:style w:type="paragraph" w:styleId="ae">
    <w:name w:val="No Spacing"/>
    <w:uiPriority w:val="1"/>
    <w:qFormat/>
    <w:rsid w:val="002A2A34"/>
    <w:pPr>
      <w:suppressAutoHyphens/>
    </w:pPr>
    <w:rPr>
      <w:rFonts w:ascii="Times New Roman" w:eastAsia="Times New Roman" w:hAnsi="Times New Roman" w:cs="Times New Roman"/>
      <w:lang w:eastAsia="ar-SA"/>
    </w:rPr>
  </w:style>
  <w:style w:type="paragraph" w:styleId="af">
    <w:name w:val="List Paragraph"/>
    <w:aliases w:val="Bullet Number,Нумерованый список,Bullet List,FooterText,numbered,lp1,Маркер,1. Абзац списка,UL,Абзац маркированнный,Table-Normal,RSHB_Table-Normal,Предусловия,Шаг процесса,Нумерованный список_ФТ,Булет 1,lp11,List Paragraph11,Булет1,1"/>
    <w:basedOn w:val="a0"/>
    <w:link w:val="af0"/>
    <w:uiPriority w:val="34"/>
    <w:qFormat/>
    <w:rsid w:val="002A2A34"/>
    <w:pPr>
      <w:ind w:left="708"/>
    </w:pPr>
    <w:rPr>
      <w:rFonts w:eastAsia="Times New Roman" w:cs="Times New Roman"/>
    </w:rPr>
  </w:style>
  <w:style w:type="character" w:customStyle="1" w:styleId="af0">
    <w:name w:val="Абзац списка Знак"/>
    <w:aliases w:val="Bullet Number Знак,Нумерованый список Знак,Bullet List Знак,FooterText Знак,numbered Знак,lp1 Знак,Маркер Знак,1. Абзац списка Знак,UL Знак,Абзац маркированнный Знак,Table-Normal Знак,RSHB_Table-Normal Знак,Предусловия Знак,lp11 Знак"/>
    <w:link w:val="af"/>
    <w:uiPriority w:val="34"/>
    <w:qFormat/>
    <w:locked/>
    <w:rsid w:val="002A2A34"/>
    <w:rPr>
      <w:rFonts w:ascii="Times New Roman" w:eastAsia="Times New Roman" w:hAnsi="Times New Roman" w:cs="Times New Roman"/>
      <w:lang w:eastAsia="ar-SA"/>
    </w:rPr>
  </w:style>
  <w:style w:type="character" w:styleId="af1">
    <w:name w:val="Hyperlink"/>
    <w:basedOn w:val="a1"/>
    <w:uiPriority w:val="99"/>
    <w:unhideWhenUsed/>
    <w:rsid w:val="00721EE4"/>
    <w:rPr>
      <w:color w:val="0563C1" w:themeColor="hyperlink"/>
      <w:u w:val="single"/>
    </w:rPr>
  </w:style>
  <w:style w:type="table" w:styleId="af2">
    <w:name w:val="Table Grid"/>
    <w:basedOn w:val="a2"/>
    <w:uiPriority w:val="59"/>
    <w:rsid w:val="008E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uiPriority w:val="99"/>
    <w:unhideWhenUsed/>
    <w:rsid w:val="003A0AAE"/>
  </w:style>
  <w:style w:type="character" w:customStyle="1" w:styleId="af4">
    <w:name w:val="Текст сноски Знак"/>
    <w:basedOn w:val="a1"/>
    <w:link w:val="af3"/>
    <w:uiPriority w:val="99"/>
    <w:rsid w:val="003A0AAE"/>
    <w:rPr>
      <w:rFonts w:ascii="Times New Roman" w:hAnsi="Times New Roman"/>
      <w:lang w:eastAsia="ar-SA"/>
    </w:rPr>
  </w:style>
  <w:style w:type="character" w:styleId="af5">
    <w:name w:val="footnote reference"/>
    <w:basedOn w:val="a1"/>
    <w:uiPriority w:val="99"/>
    <w:semiHidden/>
    <w:unhideWhenUsed/>
    <w:rsid w:val="003A0AAE"/>
    <w:rPr>
      <w:vertAlign w:val="superscript"/>
    </w:rPr>
  </w:style>
  <w:style w:type="numbering" w:customStyle="1" w:styleId="13">
    <w:name w:val="Нет списка1"/>
    <w:next w:val="a3"/>
    <w:uiPriority w:val="99"/>
    <w:semiHidden/>
    <w:unhideWhenUsed/>
    <w:rsid w:val="00592762"/>
  </w:style>
  <w:style w:type="paragraph" w:customStyle="1" w:styleId="ConsPlusNormal">
    <w:name w:val="ConsPlusNormal"/>
    <w:rsid w:val="00592762"/>
    <w:pPr>
      <w:widowControl w:val="0"/>
      <w:autoSpaceDE w:val="0"/>
      <w:autoSpaceDN w:val="0"/>
      <w:adjustRightInd w:val="0"/>
    </w:pPr>
    <w:rPr>
      <w:rFonts w:ascii="Arial" w:eastAsia="Times New Roman" w:hAnsi="Arial"/>
      <w:lang w:eastAsia="ru-RU"/>
    </w:rPr>
  </w:style>
  <w:style w:type="paragraph" w:customStyle="1" w:styleId="ConsPlusTitle">
    <w:name w:val="ConsPlusTitle"/>
    <w:uiPriority w:val="99"/>
    <w:rsid w:val="00592762"/>
    <w:pPr>
      <w:widowControl w:val="0"/>
      <w:autoSpaceDE w:val="0"/>
      <w:autoSpaceDN w:val="0"/>
      <w:adjustRightInd w:val="0"/>
    </w:pPr>
    <w:rPr>
      <w:rFonts w:ascii="Arial" w:eastAsia="Times New Roman" w:hAnsi="Arial"/>
      <w:b/>
      <w:bCs/>
      <w:lang w:eastAsia="ru-RU"/>
    </w:rPr>
  </w:style>
  <w:style w:type="paragraph" w:customStyle="1" w:styleId="14">
    <w:name w:val="Текст выноски1"/>
    <w:basedOn w:val="a0"/>
    <w:next w:val="af6"/>
    <w:link w:val="af7"/>
    <w:uiPriority w:val="99"/>
    <w:semiHidden/>
    <w:unhideWhenUsed/>
    <w:rsid w:val="00592762"/>
    <w:pPr>
      <w:suppressAutoHyphens w:val="0"/>
    </w:pPr>
    <w:rPr>
      <w:rFonts w:ascii="Tahoma" w:hAnsi="Tahoma" w:cs="Tahoma"/>
      <w:sz w:val="16"/>
      <w:szCs w:val="16"/>
      <w:lang w:eastAsia="en-US"/>
    </w:rPr>
  </w:style>
  <w:style w:type="character" w:customStyle="1" w:styleId="af7">
    <w:name w:val="Текст выноски Знак"/>
    <w:basedOn w:val="a1"/>
    <w:link w:val="14"/>
    <w:uiPriority w:val="99"/>
    <w:semiHidden/>
    <w:rsid w:val="00592762"/>
    <w:rPr>
      <w:rFonts w:ascii="Tahoma" w:eastAsia="Calibri" w:hAnsi="Tahoma" w:cs="Tahoma"/>
      <w:sz w:val="16"/>
      <w:szCs w:val="16"/>
      <w:lang w:eastAsia="en-US"/>
    </w:rPr>
  </w:style>
  <w:style w:type="table" w:customStyle="1" w:styleId="15">
    <w:name w:val="Сетка таблицы1"/>
    <w:basedOn w:val="a2"/>
    <w:next w:val="af2"/>
    <w:uiPriority w:val="59"/>
    <w:rsid w:val="0059276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Верхний колонтитул1"/>
    <w:basedOn w:val="a0"/>
    <w:next w:val="af8"/>
    <w:link w:val="af9"/>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9">
    <w:name w:val="Верхний колонтитул Знак"/>
    <w:basedOn w:val="a1"/>
    <w:link w:val="16"/>
    <w:uiPriority w:val="99"/>
    <w:rsid w:val="00592762"/>
    <w:rPr>
      <w:rFonts w:ascii="Calibri" w:eastAsia="Calibri" w:hAnsi="Calibri" w:cs="Times New Roman"/>
      <w:sz w:val="22"/>
      <w:szCs w:val="22"/>
      <w:lang w:eastAsia="en-US"/>
    </w:rPr>
  </w:style>
  <w:style w:type="paragraph" w:customStyle="1" w:styleId="17">
    <w:name w:val="Нижний колонтитул1"/>
    <w:basedOn w:val="a0"/>
    <w:next w:val="afa"/>
    <w:link w:val="afb"/>
    <w:uiPriority w:val="99"/>
    <w:unhideWhenUsed/>
    <w:rsid w:val="00592762"/>
    <w:pPr>
      <w:tabs>
        <w:tab w:val="center" w:pos="4677"/>
        <w:tab w:val="right" w:pos="9355"/>
      </w:tabs>
      <w:suppressAutoHyphens w:val="0"/>
    </w:pPr>
    <w:rPr>
      <w:rFonts w:ascii="Calibri" w:hAnsi="Calibri" w:cs="Times New Roman"/>
      <w:sz w:val="22"/>
      <w:szCs w:val="22"/>
      <w:lang w:eastAsia="en-US"/>
    </w:rPr>
  </w:style>
  <w:style w:type="character" w:customStyle="1" w:styleId="afb">
    <w:name w:val="Нижний колонтитул Знак"/>
    <w:basedOn w:val="a1"/>
    <w:link w:val="17"/>
    <w:uiPriority w:val="99"/>
    <w:rsid w:val="00592762"/>
    <w:rPr>
      <w:rFonts w:ascii="Calibri" w:eastAsia="Calibri" w:hAnsi="Calibri" w:cs="Times New Roman"/>
      <w:sz w:val="22"/>
      <w:szCs w:val="22"/>
      <w:lang w:eastAsia="en-US"/>
    </w:rPr>
  </w:style>
  <w:style w:type="paragraph" w:customStyle="1" w:styleId="ConsPlusNonformat">
    <w:name w:val="ConsPlusNonformat"/>
    <w:rsid w:val="00592762"/>
    <w:pPr>
      <w:widowControl w:val="0"/>
      <w:autoSpaceDE w:val="0"/>
      <w:autoSpaceDN w:val="0"/>
    </w:pPr>
    <w:rPr>
      <w:rFonts w:ascii="Courier New" w:eastAsia="Times New Roman" w:hAnsi="Courier New" w:cs="Courier New"/>
      <w:lang w:eastAsia="ru-RU"/>
    </w:rPr>
  </w:style>
  <w:style w:type="paragraph" w:styleId="af6">
    <w:name w:val="Balloon Text"/>
    <w:basedOn w:val="a0"/>
    <w:link w:val="18"/>
    <w:uiPriority w:val="99"/>
    <w:semiHidden/>
    <w:unhideWhenUsed/>
    <w:rsid w:val="00592762"/>
    <w:rPr>
      <w:rFonts w:ascii="Tahoma" w:hAnsi="Tahoma" w:cs="Tahoma"/>
      <w:sz w:val="16"/>
      <w:szCs w:val="16"/>
    </w:rPr>
  </w:style>
  <w:style w:type="character" w:customStyle="1" w:styleId="18">
    <w:name w:val="Текст выноски Знак1"/>
    <w:basedOn w:val="a1"/>
    <w:link w:val="af6"/>
    <w:uiPriority w:val="99"/>
    <w:semiHidden/>
    <w:rsid w:val="00592762"/>
    <w:rPr>
      <w:rFonts w:ascii="Tahoma" w:hAnsi="Tahoma" w:cs="Tahoma"/>
      <w:sz w:val="16"/>
      <w:szCs w:val="16"/>
      <w:lang w:eastAsia="ar-SA"/>
    </w:rPr>
  </w:style>
  <w:style w:type="paragraph" w:styleId="af8">
    <w:name w:val="header"/>
    <w:basedOn w:val="a0"/>
    <w:link w:val="19"/>
    <w:uiPriority w:val="99"/>
    <w:unhideWhenUsed/>
    <w:rsid w:val="00592762"/>
    <w:pPr>
      <w:tabs>
        <w:tab w:val="center" w:pos="4677"/>
        <w:tab w:val="right" w:pos="9355"/>
      </w:tabs>
    </w:pPr>
  </w:style>
  <w:style w:type="character" w:customStyle="1" w:styleId="19">
    <w:name w:val="Верхний колонтитул Знак1"/>
    <w:basedOn w:val="a1"/>
    <w:link w:val="af8"/>
    <w:uiPriority w:val="99"/>
    <w:rsid w:val="00592762"/>
    <w:rPr>
      <w:rFonts w:ascii="Times New Roman" w:hAnsi="Times New Roman"/>
      <w:lang w:eastAsia="ar-SA"/>
    </w:rPr>
  </w:style>
  <w:style w:type="paragraph" w:styleId="afa">
    <w:name w:val="footer"/>
    <w:basedOn w:val="a0"/>
    <w:link w:val="1a"/>
    <w:uiPriority w:val="99"/>
    <w:unhideWhenUsed/>
    <w:rsid w:val="00592762"/>
    <w:pPr>
      <w:tabs>
        <w:tab w:val="center" w:pos="4677"/>
        <w:tab w:val="right" w:pos="9355"/>
      </w:tabs>
    </w:pPr>
  </w:style>
  <w:style w:type="character" w:customStyle="1" w:styleId="1a">
    <w:name w:val="Нижний колонтитул Знак1"/>
    <w:basedOn w:val="a1"/>
    <w:link w:val="afa"/>
    <w:uiPriority w:val="99"/>
    <w:rsid w:val="00592762"/>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D458B-30E3-4FDE-B7D3-652069C3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30</Pages>
  <Words>12862</Words>
  <Characters>73314</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2022-06-29T03:45:00Z</dcterms:created>
  <dcterms:modified xsi:type="dcterms:W3CDTF">2022-08-04T02:19:00Z</dcterms:modified>
</cp:coreProperties>
</file>